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8F3C" w14:textId="50756678" w:rsidR="005F4179" w:rsidRDefault="005F4179" w:rsidP="00C512CE">
      <w:pPr>
        <w:rPr>
          <w:sz w:val="24"/>
          <w:szCs w:val="24"/>
        </w:rPr>
      </w:pPr>
      <w:r w:rsidRPr="005F4179">
        <w:rPr>
          <w:b/>
          <w:bCs/>
          <w:sz w:val="24"/>
          <w:szCs w:val="24"/>
        </w:rPr>
        <w:t>Příloha č.</w:t>
      </w:r>
      <w:r>
        <w:rPr>
          <w:b/>
          <w:bCs/>
          <w:sz w:val="24"/>
          <w:szCs w:val="24"/>
        </w:rPr>
        <w:t xml:space="preserve"> </w:t>
      </w:r>
      <w:r w:rsidRPr="005F4179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: technická specifikace</w:t>
      </w:r>
    </w:p>
    <w:p w14:paraId="1ECD8304" w14:textId="77777777" w:rsidR="005F4179" w:rsidRDefault="005F4179" w:rsidP="00C512CE">
      <w:pPr>
        <w:rPr>
          <w:sz w:val="24"/>
          <w:szCs w:val="24"/>
        </w:rPr>
      </w:pPr>
    </w:p>
    <w:p w14:paraId="13E03DD6" w14:textId="336D175A" w:rsidR="00C512CE" w:rsidRPr="00C512CE" w:rsidRDefault="00C512CE" w:rsidP="00C512CE">
      <w:pPr>
        <w:rPr>
          <w:b/>
          <w:bCs/>
        </w:rPr>
      </w:pPr>
      <w:r w:rsidRPr="00C512CE">
        <w:rPr>
          <w:sz w:val="24"/>
          <w:szCs w:val="24"/>
        </w:rPr>
        <w:t>1)</w:t>
      </w:r>
      <w:r>
        <w:rPr>
          <w:b/>
          <w:bCs/>
        </w:rPr>
        <w:t xml:space="preserve"> </w:t>
      </w:r>
      <w:r w:rsidRPr="00C512CE">
        <w:rPr>
          <w:b/>
          <w:bCs/>
        </w:rPr>
        <w:t xml:space="preserve">DELL </w:t>
      </w:r>
      <w:proofErr w:type="spellStart"/>
      <w:r w:rsidRPr="00C512CE">
        <w:rPr>
          <w:b/>
          <w:bCs/>
        </w:rPr>
        <w:t>OptiPlex</w:t>
      </w:r>
      <w:proofErr w:type="spellEnd"/>
      <w:r w:rsidRPr="00C512CE">
        <w:rPr>
          <w:b/>
          <w:bCs/>
        </w:rPr>
        <w:t xml:space="preserve"> MT 3090 / i5-</w:t>
      </w:r>
      <w:proofErr w:type="gramStart"/>
      <w:r w:rsidRPr="00C512CE">
        <w:rPr>
          <w:b/>
          <w:bCs/>
        </w:rPr>
        <w:t>10500T</w:t>
      </w:r>
      <w:proofErr w:type="gramEnd"/>
      <w:r w:rsidRPr="00C512CE">
        <w:rPr>
          <w:b/>
          <w:bCs/>
        </w:rPr>
        <w:t xml:space="preserve"> / 8GB / 512GB SSD / DVD-RW / Win10 Pro /3Yr NBD</w:t>
      </w:r>
      <w:r w:rsidR="006A70A1">
        <w:rPr>
          <w:b/>
          <w:bCs/>
        </w:rPr>
        <w:t xml:space="preserve"> – 10 ks</w:t>
      </w:r>
    </w:p>
    <w:p w14:paraId="1CB0F8B6" w14:textId="77777777" w:rsidR="00C512CE" w:rsidRDefault="00C512CE" w:rsidP="00C512CE"/>
    <w:p w14:paraId="4C4219E9" w14:textId="77777777" w:rsidR="00C512CE" w:rsidRDefault="00C512CE" w:rsidP="00C512CE">
      <w:r>
        <w:t xml:space="preserve">Intel </w:t>
      </w:r>
      <w:proofErr w:type="spellStart"/>
      <w:r>
        <w:t>Core</w:t>
      </w:r>
      <w:proofErr w:type="spellEnd"/>
      <w:r>
        <w:t xml:space="preserve"> i5-10505 (12M </w:t>
      </w:r>
      <w:proofErr w:type="spellStart"/>
      <w:r>
        <w:t>Cache</w:t>
      </w:r>
      <w:proofErr w:type="spellEnd"/>
      <w:r>
        <w:t>, up to 4.60 GHz)</w:t>
      </w:r>
    </w:p>
    <w:p w14:paraId="1EE8D78A" w14:textId="77777777" w:rsidR="00C512CE" w:rsidRDefault="00C512CE" w:rsidP="00C512CE">
      <w:proofErr w:type="gramStart"/>
      <w:r>
        <w:t>8GB</w:t>
      </w:r>
      <w:proofErr w:type="gramEnd"/>
      <w:r>
        <w:t xml:space="preserve"> (1x8GB) DDR4</w:t>
      </w:r>
    </w:p>
    <w:p w14:paraId="65A17F14" w14:textId="77777777" w:rsidR="00C512CE" w:rsidRDefault="00C512CE" w:rsidP="00C512CE">
      <w:proofErr w:type="gramStart"/>
      <w:r>
        <w:t>512GB</w:t>
      </w:r>
      <w:proofErr w:type="gramEnd"/>
      <w:r>
        <w:t xml:space="preserve"> SSD </w:t>
      </w:r>
      <w:proofErr w:type="spellStart"/>
      <w:r>
        <w:t>PCIe</w:t>
      </w:r>
      <w:proofErr w:type="spellEnd"/>
      <w:r>
        <w:t xml:space="preserve"> M.2</w:t>
      </w:r>
    </w:p>
    <w:p w14:paraId="7F951A13" w14:textId="77777777" w:rsidR="00C512CE" w:rsidRDefault="00C512CE" w:rsidP="00C512CE">
      <w:r>
        <w:t>Integrovaná GPU</w:t>
      </w:r>
    </w:p>
    <w:p w14:paraId="161635C1" w14:textId="77777777" w:rsidR="00C512CE" w:rsidRDefault="00C512CE" w:rsidP="00C512CE">
      <w:r>
        <w:t>8x DVD RW</w:t>
      </w:r>
    </w:p>
    <w:p w14:paraId="6D18E17C" w14:textId="77777777" w:rsidR="00C512CE" w:rsidRDefault="00C512CE" w:rsidP="00C512CE">
      <w:r>
        <w:t xml:space="preserve">Bez </w:t>
      </w:r>
      <w:proofErr w:type="spellStart"/>
      <w:r>
        <w:t>WiFi</w:t>
      </w:r>
      <w:proofErr w:type="spellEnd"/>
    </w:p>
    <w:p w14:paraId="6E8F50F9" w14:textId="77777777" w:rsidR="00C512CE" w:rsidRDefault="00C512CE" w:rsidP="00C512CE">
      <w:r>
        <w:t>Klávesnice CZ/SK KB216</w:t>
      </w:r>
    </w:p>
    <w:p w14:paraId="0B225546" w14:textId="77777777" w:rsidR="00C512CE" w:rsidRDefault="00C512CE" w:rsidP="00C512CE">
      <w:r>
        <w:t>Myš MS116</w:t>
      </w:r>
    </w:p>
    <w:p w14:paraId="3F2E18CD" w14:textId="77777777" w:rsidR="00C512CE" w:rsidRDefault="00C512CE" w:rsidP="00C512CE">
      <w:r>
        <w:t xml:space="preserve">Zdroj: </w:t>
      </w:r>
      <w:proofErr w:type="gramStart"/>
      <w:r>
        <w:t>200W</w:t>
      </w:r>
      <w:proofErr w:type="gramEnd"/>
    </w:p>
    <w:p w14:paraId="667A370E" w14:textId="77777777" w:rsidR="00C512CE" w:rsidRDefault="00C512CE" w:rsidP="00C512CE">
      <w:proofErr w:type="spellStart"/>
      <w:r>
        <w:t>Win</w:t>
      </w:r>
      <w:proofErr w:type="spellEnd"/>
      <w:r>
        <w:t xml:space="preserve"> 10 Pro (obsahuje </w:t>
      </w:r>
      <w:proofErr w:type="spellStart"/>
      <w:r>
        <w:t>Win</w:t>
      </w:r>
      <w:proofErr w:type="spellEnd"/>
      <w:r>
        <w:t xml:space="preserve"> 11 Pro) MUI</w:t>
      </w:r>
    </w:p>
    <w:p w14:paraId="799EF1F8" w14:textId="77777777" w:rsidR="00C512CE" w:rsidRDefault="00C512CE" w:rsidP="00C512CE">
      <w:r>
        <w:t>Microsoft Office Trial</w:t>
      </w:r>
    </w:p>
    <w:p w14:paraId="61B5A7C9" w14:textId="77777777" w:rsidR="00C512CE" w:rsidRDefault="00C512CE" w:rsidP="00C512CE">
      <w:r>
        <w:t>Barva: Černá</w:t>
      </w:r>
    </w:p>
    <w:p w14:paraId="10F2AB0E" w14:textId="77777777" w:rsidR="00C512CE" w:rsidRDefault="00C512CE" w:rsidP="00C512CE"/>
    <w:p w14:paraId="4898F42E" w14:textId="77777777" w:rsidR="00C512CE" w:rsidRDefault="00C512CE" w:rsidP="00C512CE">
      <w:r>
        <w:t xml:space="preserve">Záruka: 3 roky basic </w:t>
      </w:r>
      <w:proofErr w:type="spellStart"/>
      <w:r>
        <w:t>onsite</w:t>
      </w:r>
      <w:proofErr w:type="spellEnd"/>
    </w:p>
    <w:p w14:paraId="2EDC561D" w14:textId="77777777" w:rsidR="00C512CE" w:rsidRDefault="00C512CE" w:rsidP="00C512CE"/>
    <w:p w14:paraId="55E0625D" w14:textId="77777777" w:rsidR="00C512CE" w:rsidRDefault="00C512CE" w:rsidP="00C512CE"/>
    <w:p w14:paraId="1C2A5CBC" w14:textId="0A99E44E" w:rsidR="00C512CE" w:rsidRDefault="00C512CE" w:rsidP="00C512CE">
      <w:r>
        <w:rPr>
          <w:sz w:val="24"/>
          <w:szCs w:val="24"/>
        </w:rPr>
        <w:t>2) LCD displej Dell 24“ S2421H</w:t>
      </w:r>
    </w:p>
    <w:p w14:paraId="20344EB2" w14:textId="77777777" w:rsidR="00C512CE" w:rsidRDefault="00C512CE" w:rsidP="00C512CE"/>
    <w:p w14:paraId="11BBD790" w14:textId="3F278A05" w:rsidR="00C512CE" w:rsidRDefault="00C512CE" w:rsidP="00C512CE">
      <w:pPr>
        <w:rPr>
          <w:b/>
          <w:bCs/>
        </w:rPr>
      </w:pPr>
      <w:r>
        <w:rPr>
          <w:b/>
          <w:bCs/>
        </w:rPr>
        <w:t xml:space="preserve">LCD DELL S2421H 24” LED / 1920 x 1080 / 1000:1 / 4ms / 2xHDMI / repro / </w:t>
      </w:r>
      <w:proofErr w:type="spellStart"/>
      <w:r>
        <w:rPr>
          <w:b/>
          <w:bCs/>
        </w:rPr>
        <w:t>black</w:t>
      </w:r>
      <w:proofErr w:type="spellEnd"/>
      <w:r w:rsidR="006A70A1">
        <w:rPr>
          <w:b/>
          <w:bCs/>
        </w:rPr>
        <w:t xml:space="preserve"> – 10 ks</w:t>
      </w:r>
    </w:p>
    <w:p w14:paraId="6E495B11" w14:textId="77777777" w:rsidR="00C512CE" w:rsidRDefault="00C512CE" w:rsidP="00C512CE"/>
    <w:p w14:paraId="0F379E61" w14:textId="77777777" w:rsidR="00C512CE" w:rsidRDefault="00C512CE" w:rsidP="00C512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Technologie AMD Free-</w:t>
      </w:r>
      <w:proofErr w:type="spellStart"/>
      <w:r>
        <w:rPr>
          <w:rFonts w:eastAsia="Times New Roman"/>
        </w:rPr>
        <w:t>Sync</w:t>
      </w:r>
      <w:proofErr w:type="spellEnd"/>
      <w:r>
        <w:rPr>
          <w:rFonts w:eastAsia="Times New Roman"/>
        </w:rPr>
        <w:t>™</w:t>
      </w:r>
    </w:p>
    <w:p w14:paraId="63C3A4CF" w14:textId="77777777" w:rsidR="00C512CE" w:rsidRDefault="00C512CE" w:rsidP="00C512CE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Flicker</w:t>
      </w:r>
      <w:proofErr w:type="spellEnd"/>
      <w:r>
        <w:rPr>
          <w:rFonts w:eastAsia="Times New Roman"/>
        </w:rPr>
        <w:t xml:space="preserve"> free</w:t>
      </w:r>
    </w:p>
    <w:p w14:paraId="63969488" w14:textId="77777777" w:rsidR="00C512CE" w:rsidRDefault="00C512CE" w:rsidP="00C512C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Snížené vyzařování modrého světla</w:t>
      </w:r>
    </w:p>
    <w:p w14:paraId="22CCFE80" w14:textId="77777777" w:rsidR="00C512CE" w:rsidRDefault="00C512CE" w:rsidP="00C512CE">
      <w:pPr>
        <w:ind w:left="720"/>
      </w:pPr>
    </w:p>
    <w:p w14:paraId="2D4C26DA" w14:textId="77777777" w:rsidR="00C512CE" w:rsidRDefault="00C512CE" w:rsidP="00C512CE">
      <w:pPr>
        <w:pStyle w:val="Normlnweb"/>
        <w:spacing w:before="0" w:beforeAutospacing="0" w:after="0" w:afterAutospacing="0"/>
      </w:pPr>
      <w:r>
        <w:rPr>
          <w:rStyle w:val="Siln"/>
        </w:rPr>
        <w:t xml:space="preserve">Typ obrazovky: </w:t>
      </w:r>
      <w:r>
        <w:t>IPS</w:t>
      </w:r>
      <w:r>
        <w:br/>
      </w:r>
      <w:r>
        <w:rPr>
          <w:rStyle w:val="Siln"/>
        </w:rPr>
        <w:t xml:space="preserve">Povrch displeje: </w:t>
      </w:r>
      <w:r>
        <w:t>Antireflexní s tvrdostí 3H, matný</w:t>
      </w:r>
      <w:r>
        <w:br/>
      </w:r>
      <w:r>
        <w:rPr>
          <w:rStyle w:val="Siln"/>
        </w:rPr>
        <w:t xml:space="preserve">Podsvícení: </w:t>
      </w:r>
      <w:r>
        <w:t>LED</w:t>
      </w:r>
      <w:r>
        <w:br/>
      </w:r>
      <w:r>
        <w:rPr>
          <w:rStyle w:val="Siln"/>
        </w:rPr>
        <w:t xml:space="preserve">Úhlopříčka [palce]: </w:t>
      </w:r>
      <w:r>
        <w:t>23.8" (60.45 cm)</w:t>
      </w:r>
      <w:r>
        <w:br/>
      </w:r>
      <w:r>
        <w:rPr>
          <w:rStyle w:val="Siln"/>
        </w:rPr>
        <w:t xml:space="preserve">Rozlišení: </w:t>
      </w:r>
      <w:r>
        <w:t>Full HD (1920 x 1080)</w:t>
      </w:r>
      <w:r>
        <w:br/>
      </w:r>
      <w:r>
        <w:rPr>
          <w:rStyle w:val="Siln"/>
        </w:rPr>
        <w:t xml:space="preserve">Rozteč bodu [mm]: </w:t>
      </w:r>
      <w:r>
        <w:t>0.2745 mm x 0.2745 mm</w:t>
      </w:r>
      <w:r>
        <w:br/>
      </w:r>
      <w:r>
        <w:rPr>
          <w:rStyle w:val="Siln"/>
        </w:rPr>
        <w:t xml:space="preserve">Obnovovací frekvence: </w:t>
      </w:r>
      <w:r>
        <w:t>75Hz</w:t>
      </w:r>
      <w:r>
        <w:br/>
      </w:r>
      <w:r>
        <w:rPr>
          <w:rStyle w:val="Siln"/>
        </w:rPr>
        <w:t xml:space="preserve">Poměr stran: </w:t>
      </w:r>
      <w:r>
        <w:t>16:9</w:t>
      </w:r>
      <w:r>
        <w:br/>
      </w:r>
      <w:r>
        <w:rPr>
          <w:rStyle w:val="Siln"/>
        </w:rPr>
        <w:t xml:space="preserve">Jas [cd/m2]: </w:t>
      </w:r>
      <w:r>
        <w:t>250</w:t>
      </w:r>
      <w:r>
        <w:br/>
      </w:r>
      <w:r>
        <w:rPr>
          <w:rStyle w:val="Siln"/>
        </w:rPr>
        <w:t xml:space="preserve">Kontrast: </w:t>
      </w:r>
      <w:proofErr w:type="gramStart"/>
      <w:r>
        <w:t>1,000 :</w:t>
      </w:r>
      <w:proofErr w:type="gramEnd"/>
      <w:r>
        <w:t xml:space="preserve"> 1</w:t>
      </w:r>
      <w:r>
        <w:br/>
      </w:r>
      <w:r>
        <w:rPr>
          <w:rStyle w:val="Siln"/>
        </w:rPr>
        <w:t>Odezva [</w:t>
      </w:r>
      <w:proofErr w:type="spellStart"/>
      <w:r>
        <w:rPr>
          <w:rStyle w:val="Siln"/>
        </w:rPr>
        <w:t>ms</w:t>
      </w:r>
      <w:proofErr w:type="spellEnd"/>
      <w:r>
        <w:rPr>
          <w:rStyle w:val="Siln"/>
        </w:rPr>
        <w:t xml:space="preserve">]: </w:t>
      </w:r>
      <w:r>
        <w:t xml:space="preserve">4 </w:t>
      </w:r>
      <w:proofErr w:type="spellStart"/>
      <w:r>
        <w:t>ms</w:t>
      </w:r>
      <w:proofErr w:type="spellEnd"/>
      <w:r>
        <w:t xml:space="preserve"> (</w:t>
      </w:r>
      <w:proofErr w:type="spellStart"/>
      <w:r>
        <w:t>šedá-šedá</w:t>
      </w:r>
      <w:proofErr w:type="spellEnd"/>
      <w:r>
        <w:t>) v extrémním režimu</w:t>
      </w:r>
      <w:r>
        <w:br/>
      </w:r>
      <w:r>
        <w:rPr>
          <w:rStyle w:val="Siln"/>
        </w:rPr>
        <w:t xml:space="preserve">Pozorovací úhly (Horizontál/Vertikál): </w:t>
      </w:r>
      <w:r>
        <w:t>178 / 178</w:t>
      </w:r>
      <w:r>
        <w:br/>
      </w:r>
      <w:r>
        <w:rPr>
          <w:rStyle w:val="Siln"/>
        </w:rPr>
        <w:t xml:space="preserve">Počet barev: </w:t>
      </w:r>
      <w:r>
        <w:t>16.7 M</w:t>
      </w:r>
      <w:r>
        <w:br/>
      </w:r>
      <w:r>
        <w:rPr>
          <w:rStyle w:val="Siln"/>
        </w:rPr>
        <w:t xml:space="preserve">Reproduktory: </w:t>
      </w:r>
      <w:r>
        <w:t>2 x 3W</w:t>
      </w:r>
    </w:p>
    <w:p w14:paraId="5D7B556E" w14:textId="77777777" w:rsidR="00C512CE" w:rsidRDefault="00C512CE" w:rsidP="00C512CE">
      <w:pPr>
        <w:pStyle w:val="Normlnweb"/>
        <w:spacing w:before="0" w:beforeAutospacing="0" w:after="0" w:afterAutospacing="0"/>
      </w:pPr>
      <w:r>
        <w:rPr>
          <w:rStyle w:val="Siln"/>
        </w:rPr>
        <w:t>Konektory:</w:t>
      </w:r>
    </w:p>
    <w:p w14:paraId="5F894DCD" w14:textId="77777777" w:rsidR="00C512CE" w:rsidRDefault="00C512CE" w:rsidP="00C512CE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2x port HDMI (verze 1.4)</w:t>
      </w:r>
    </w:p>
    <w:p w14:paraId="317AA071" w14:textId="77777777" w:rsidR="00C512CE" w:rsidRDefault="00C512CE" w:rsidP="00C512CE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1x linkový zvukový výstup</w:t>
      </w:r>
    </w:p>
    <w:p w14:paraId="4869E944" w14:textId="77777777" w:rsidR="00C512CE" w:rsidRDefault="00C512CE" w:rsidP="00C512CE">
      <w:pPr>
        <w:pStyle w:val="Normlnweb"/>
        <w:spacing w:before="0" w:beforeAutospacing="0" w:after="0" w:afterAutospacing="0"/>
      </w:pPr>
      <w:r>
        <w:rPr>
          <w:rStyle w:val="Siln"/>
        </w:rPr>
        <w:t xml:space="preserve">Napájení: </w:t>
      </w:r>
      <w:r>
        <w:t xml:space="preserve">100 až 240 V </w:t>
      </w:r>
      <w:proofErr w:type="spellStart"/>
      <w:r>
        <w:t>stř</w:t>
      </w:r>
      <w:proofErr w:type="spellEnd"/>
      <w:r>
        <w:t>. / 50 nebo 60 Hz ± 3 Hz / 1,5 A (obvykle)</w:t>
      </w:r>
      <w:r>
        <w:br/>
      </w:r>
      <w:r>
        <w:rPr>
          <w:rStyle w:val="Siln"/>
        </w:rPr>
        <w:t xml:space="preserve">Spotřeba [W]: </w:t>
      </w:r>
      <w:r>
        <w:t>20 W</w:t>
      </w:r>
      <w:r>
        <w:br/>
      </w:r>
      <w:proofErr w:type="spellStart"/>
      <w:r>
        <w:rPr>
          <w:rStyle w:val="Siln"/>
        </w:rPr>
        <w:t>Stand</w:t>
      </w:r>
      <w:proofErr w:type="spellEnd"/>
      <w:r>
        <w:rPr>
          <w:rStyle w:val="Siln"/>
        </w:rPr>
        <w:t xml:space="preserve"> By režim [W]: </w:t>
      </w:r>
      <w:r>
        <w:t>&lt;0.3 W</w:t>
      </w:r>
      <w:r>
        <w:br/>
      </w:r>
      <w:r>
        <w:rPr>
          <w:rStyle w:val="Siln"/>
        </w:rPr>
        <w:t xml:space="preserve">TCO: </w:t>
      </w:r>
      <w:r>
        <w:t>ano</w:t>
      </w:r>
    </w:p>
    <w:p w14:paraId="2226A3DB" w14:textId="77777777" w:rsidR="00C512CE" w:rsidRDefault="00C512CE" w:rsidP="00C512CE">
      <w:pPr>
        <w:pStyle w:val="Normlnweb"/>
        <w:spacing w:before="0" w:beforeAutospacing="0" w:after="0" w:afterAutospacing="0"/>
      </w:pPr>
      <w:r>
        <w:rPr>
          <w:rStyle w:val="Siln"/>
        </w:rPr>
        <w:t xml:space="preserve">Montáž na zeď: </w:t>
      </w:r>
      <w:r>
        <w:t>100 mm x 100 mm</w:t>
      </w:r>
      <w:r>
        <w:br/>
      </w:r>
      <w:r>
        <w:rPr>
          <w:rStyle w:val="Siln"/>
        </w:rPr>
        <w:t xml:space="preserve">Naklápění monitoru: </w:t>
      </w:r>
      <w:r>
        <w:t>-5 / 21</w:t>
      </w:r>
      <w:r>
        <w:br/>
      </w:r>
      <w:r>
        <w:rPr>
          <w:rStyle w:val="Siln"/>
        </w:rPr>
        <w:lastRenderedPageBreak/>
        <w:t xml:space="preserve">Rozměry (se stojanem, </w:t>
      </w:r>
      <w:proofErr w:type="spellStart"/>
      <w:r>
        <w:rPr>
          <w:rStyle w:val="Siln"/>
        </w:rPr>
        <w:t>ŠxVxH</w:t>
      </w:r>
      <w:proofErr w:type="spellEnd"/>
      <w:r>
        <w:rPr>
          <w:rStyle w:val="Siln"/>
        </w:rPr>
        <w:t xml:space="preserve"> mm): </w:t>
      </w:r>
      <w:r>
        <w:t>537,8 x 412,8 x 152,8</w:t>
      </w:r>
      <w:r>
        <w:br/>
      </w:r>
      <w:r>
        <w:rPr>
          <w:rStyle w:val="Siln"/>
        </w:rPr>
        <w:t xml:space="preserve">Rozměry (bez stojanu, </w:t>
      </w:r>
      <w:proofErr w:type="spellStart"/>
      <w:r>
        <w:rPr>
          <w:rStyle w:val="Siln"/>
        </w:rPr>
        <w:t>ŠxVxH</w:t>
      </w:r>
      <w:proofErr w:type="spellEnd"/>
      <w:r>
        <w:rPr>
          <w:rStyle w:val="Siln"/>
        </w:rPr>
        <w:t xml:space="preserve"> mm): </w:t>
      </w:r>
      <w:r>
        <w:t>537.8 x 322,6 x 53,8</w:t>
      </w:r>
      <w:r>
        <w:br/>
      </w:r>
      <w:r>
        <w:rPr>
          <w:rStyle w:val="Siln"/>
        </w:rPr>
        <w:t xml:space="preserve">Hmotnost [kg]: </w:t>
      </w:r>
      <w:r>
        <w:t>3.4 kg</w:t>
      </w:r>
    </w:p>
    <w:p w14:paraId="3F68CD58" w14:textId="77777777" w:rsidR="00C512CE" w:rsidRDefault="00C512CE" w:rsidP="00C512CE">
      <w:pPr>
        <w:pStyle w:val="Normlnweb"/>
        <w:spacing w:before="0" w:beforeAutospacing="0" w:after="0" w:afterAutospacing="0"/>
      </w:pPr>
      <w:r>
        <w:rPr>
          <w:rStyle w:val="Siln"/>
        </w:rPr>
        <w:t xml:space="preserve">Obsah balení: </w:t>
      </w:r>
    </w:p>
    <w:p w14:paraId="329A7911" w14:textId="77777777" w:rsidR="00C512CE" w:rsidRDefault="00C512CE" w:rsidP="00C512CE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Monitor</w:t>
      </w:r>
    </w:p>
    <w:p w14:paraId="6B2361AE" w14:textId="77777777" w:rsidR="00C512CE" w:rsidRDefault="00C512CE" w:rsidP="00C512CE">
      <w:pPr>
        <w:numPr>
          <w:ilvl w:val="0"/>
          <w:numId w:val="3"/>
        </w:numPr>
        <w:rPr>
          <w:rFonts w:eastAsia="Times New Roman"/>
        </w:rPr>
      </w:pPr>
      <w:proofErr w:type="spellStart"/>
      <w:r>
        <w:rPr>
          <w:rFonts w:eastAsia="Times New Roman"/>
        </w:rPr>
        <w:t>Riser</w:t>
      </w:r>
      <w:proofErr w:type="spellEnd"/>
      <w:r>
        <w:rPr>
          <w:rFonts w:eastAsia="Times New Roman"/>
        </w:rPr>
        <w:t xml:space="preserve"> stojanu a základna</w:t>
      </w:r>
    </w:p>
    <w:p w14:paraId="47674E9D" w14:textId="77777777" w:rsidR="00C512CE" w:rsidRDefault="00C512CE" w:rsidP="00C512CE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Napájecí kabel</w:t>
      </w:r>
    </w:p>
    <w:p w14:paraId="613FC75B" w14:textId="77777777" w:rsidR="00C512CE" w:rsidRDefault="00C512CE" w:rsidP="00C512CE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1× kabel HDMI</w:t>
      </w:r>
    </w:p>
    <w:p w14:paraId="66CFE498" w14:textId="77777777" w:rsidR="00C512CE" w:rsidRDefault="00C512CE" w:rsidP="00C512CE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Kryt VESA</w:t>
      </w:r>
    </w:p>
    <w:p w14:paraId="508182B2" w14:textId="77777777" w:rsidR="00C512CE" w:rsidRDefault="00C512CE" w:rsidP="00C512CE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Průvodce rychlým nastavením</w:t>
      </w:r>
    </w:p>
    <w:p w14:paraId="137FBA96" w14:textId="77777777" w:rsidR="00C512CE" w:rsidRDefault="00C512CE" w:rsidP="00C512CE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Bezpečnostní informace a předpisy</w:t>
      </w:r>
    </w:p>
    <w:p w14:paraId="2625D0C1" w14:textId="77777777" w:rsidR="00C512CE" w:rsidRDefault="00C512CE" w:rsidP="00C512CE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Informace o zákonných požadavcích</w:t>
      </w:r>
    </w:p>
    <w:p w14:paraId="13C641CD" w14:textId="77777777" w:rsidR="00C512CE" w:rsidRDefault="00C512CE" w:rsidP="00C512CE">
      <w:pPr>
        <w:pStyle w:val="Normlnweb"/>
        <w:spacing w:before="0" w:beforeAutospacing="0" w:after="0" w:afterAutospacing="0"/>
      </w:pPr>
      <w:r>
        <w:rPr>
          <w:rStyle w:val="Siln"/>
        </w:rPr>
        <w:t xml:space="preserve">Záruka: </w:t>
      </w:r>
      <w:r>
        <w:t xml:space="preserve">3 roky Basic 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 xml:space="preserve"> On-</w:t>
      </w:r>
      <w:proofErr w:type="spellStart"/>
      <w:r>
        <w:t>Site</w:t>
      </w:r>
      <w:proofErr w:type="spellEnd"/>
      <w:r>
        <w:t xml:space="preserve"> </w:t>
      </w:r>
      <w:proofErr w:type="spellStart"/>
      <w:proofErr w:type="gramStart"/>
      <w:r>
        <w:t>Service</w:t>
      </w:r>
      <w:proofErr w:type="spellEnd"/>
      <w:r>
        <w:t xml:space="preserve"> - servis</w:t>
      </w:r>
      <w:proofErr w:type="gramEnd"/>
      <w:r>
        <w:t xml:space="preserve"> u zákazníka do druhého pracovního dne</w:t>
      </w:r>
    </w:p>
    <w:p w14:paraId="37D7061A" w14:textId="77777777" w:rsidR="00C512CE" w:rsidRDefault="00C512CE" w:rsidP="00C512CE"/>
    <w:p w14:paraId="4F11E8DD" w14:textId="77777777" w:rsidR="00C512CE" w:rsidRDefault="00C512CE" w:rsidP="00C512CE"/>
    <w:p w14:paraId="178F9D4F" w14:textId="386F03AC" w:rsidR="006828DB" w:rsidRDefault="006A70A1" w:rsidP="00C512CE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3) </w:t>
      </w:r>
      <w:proofErr w:type="gramStart"/>
      <w:r w:rsidR="006828DB" w:rsidRP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>Notebook - Intel</w:t>
      </w:r>
      <w:proofErr w:type="gramEnd"/>
      <w:r w:rsidR="006828DB" w:rsidRP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828DB" w:rsidRP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>Core</w:t>
      </w:r>
      <w:proofErr w:type="spellEnd"/>
      <w:r w:rsidR="006828DB" w:rsidRP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i3 1115G4 </w:t>
      </w:r>
      <w:proofErr w:type="spellStart"/>
      <w:r w:rsidR="006828DB" w:rsidRP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>Tiger</w:t>
      </w:r>
      <w:proofErr w:type="spellEnd"/>
      <w:r w:rsidR="006828DB" w:rsidRP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828DB" w:rsidRP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>Lake</w:t>
      </w:r>
      <w:proofErr w:type="spellEnd"/>
      <w:r w:rsidR="006828DB" w:rsidRP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</w:t>
      </w:r>
      <w:r w:rsidR="006828DB" w:rsidRPr="006828D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1 ks</w:t>
      </w:r>
    </w:p>
    <w:p w14:paraId="15ECBAEC" w14:textId="77777777" w:rsidR="006828DB" w:rsidRPr="006828DB" w:rsidRDefault="006828DB" w:rsidP="00C512CE">
      <w:pPr>
        <w:rPr>
          <w:sz w:val="24"/>
          <w:szCs w:val="24"/>
        </w:rPr>
      </w:pPr>
    </w:p>
    <w:p w14:paraId="606DF7F3" w14:textId="10500ABC" w:rsidR="00C512CE" w:rsidRDefault="006A70A1" w:rsidP="00C512CE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6A70A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Dell </w:t>
      </w:r>
      <w:proofErr w:type="spellStart"/>
      <w:r w:rsidRPr="006A70A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Vostro</w:t>
      </w:r>
      <w:proofErr w:type="spellEnd"/>
      <w:r w:rsidRPr="006A70A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3500</w:t>
      </w:r>
      <w:r w:rsidRPr="006A70A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15.6" IPS matný 1920 × 1080, RAM </w:t>
      </w:r>
      <w:proofErr w:type="gramStart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8GB</w:t>
      </w:r>
      <w:proofErr w:type="gramEnd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DDR4, Intel UHD </w:t>
      </w:r>
      <w:proofErr w:type="spellStart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Graphics</w:t>
      </w:r>
      <w:proofErr w:type="spellEnd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, SSD 256GB, numerická klávesnice, podsvícená klávesnice, webkamera, USB 3.2 Gen 1, čtečka otisků prstů, </w:t>
      </w:r>
      <w:proofErr w:type="spellStart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WiFi</w:t>
      </w:r>
      <w:proofErr w:type="spellEnd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5, Hmotnost 1,98 kg, Windows 10 Pro (NBD)</w:t>
      </w:r>
      <w:r w:rsidR="006828D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08714408" w14:textId="77777777" w:rsidR="006A70A1" w:rsidRDefault="006A70A1" w:rsidP="00C512CE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5EC71E9E" w14:textId="17EE757B" w:rsidR="006A70A1" w:rsidRDefault="006A70A1" w:rsidP="00C512CE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48F5DD84" w14:textId="30A4327F" w:rsidR="006828DB" w:rsidRDefault="006A70A1" w:rsidP="00C512CE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4) </w:t>
      </w:r>
      <w:r w:rsidR="006828DB" w:rsidRP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>LCD monitor dotykový</w:t>
      </w:r>
      <w:r w:rsidR="006828D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– </w:t>
      </w:r>
      <w:r w:rsidR="006828DB" w:rsidRPr="006828D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1 ks</w:t>
      </w:r>
    </w:p>
    <w:p w14:paraId="659E1A44" w14:textId="77777777" w:rsidR="006828DB" w:rsidRDefault="006828DB" w:rsidP="00C512CE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</w:p>
    <w:p w14:paraId="321DC09B" w14:textId="1F192EC1" w:rsidR="006A70A1" w:rsidRPr="006A70A1" w:rsidRDefault="006A70A1" w:rsidP="00C512CE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21.5" </w:t>
      </w:r>
      <w:proofErr w:type="spellStart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iiyama</w:t>
      </w:r>
      <w:proofErr w:type="spellEnd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ProLite</w:t>
      </w:r>
      <w:proofErr w:type="spellEnd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T2252MSC-B1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, </w:t>
      </w:r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LCD monitor dotykový, Full HD 1920 × 1080, IPS, 16:9, 7 </w:t>
      </w:r>
      <w:proofErr w:type="spellStart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ms</w:t>
      </w:r>
      <w:proofErr w:type="spellEnd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, 250 cd/m2, kontrast 1000:1, </w:t>
      </w:r>
      <w:proofErr w:type="spellStart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DisplayPort</w:t>
      </w:r>
      <w:proofErr w:type="spellEnd"/>
      <w:r w:rsidRPr="006A70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, HDMI 2.0, VGA, USB, nastavitelná výška, repro, VESA</w:t>
      </w:r>
      <w:r w:rsidR="006828DB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75B6A22F" w14:textId="77777777" w:rsidR="006A70A1" w:rsidRPr="006A70A1" w:rsidRDefault="006A70A1" w:rsidP="00C512CE">
      <w:pPr>
        <w:rPr>
          <w:rFonts w:asciiTheme="minorHAnsi" w:hAnsiTheme="minorHAnsi" w:cstheme="minorHAnsi"/>
          <w:sz w:val="24"/>
          <w:szCs w:val="24"/>
        </w:rPr>
      </w:pPr>
    </w:p>
    <w:p w14:paraId="75CE0CD3" w14:textId="77777777" w:rsidR="00C512CE" w:rsidRDefault="00C512CE" w:rsidP="00C512CE"/>
    <w:p w14:paraId="793BA880" w14:textId="175B7A33" w:rsidR="008D3E45" w:rsidRPr="00C512CE" w:rsidRDefault="008D3E45">
      <w:pPr>
        <w:rPr>
          <w:color w:val="FF0000"/>
        </w:rPr>
      </w:pPr>
    </w:p>
    <w:sectPr w:rsidR="008D3E45" w:rsidRPr="00C5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260"/>
    <w:multiLevelType w:val="multilevel"/>
    <w:tmpl w:val="5A0E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D63E6"/>
    <w:multiLevelType w:val="multilevel"/>
    <w:tmpl w:val="6C5A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104CB"/>
    <w:multiLevelType w:val="hybridMultilevel"/>
    <w:tmpl w:val="188E76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26F89"/>
    <w:multiLevelType w:val="multilevel"/>
    <w:tmpl w:val="78E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866DE5"/>
    <w:multiLevelType w:val="multilevel"/>
    <w:tmpl w:val="8A88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CE"/>
    <w:rsid w:val="005F4179"/>
    <w:rsid w:val="006828DB"/>
    <w:rsid w:val="006A70A1"/>
    <w:rsid w:val="00716EF1"/>
    <w:rsid w:val="008D3E45"/>
    <w:rsid w:val="00C5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9EE"/>
  <w15:chartTrackingRefBased/>
  <w15:docId w15:val="{42803979-7364-4514-B55D-E47067C8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C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12C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512CE"/>
    <w:rPr>
      <w:b/>
      <w:bCs/>
    </w:rPr>
  </w:style>
  <w:style w:type="paragraph" w:styleId="Odstavecseseznamem">
    <w:name w:val="List Paragraph"/>
    <w:basedOn w:val="Normln"/>
    <w:uiPriority w:val="34"/>
    <w:qFormat/>
    <w:rsid w:val="00C5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Kuklová</dc:creator>
  <cp:keywords/>
  <dc:description/>
  <cp:lastModifiedBy>Pavlína Kuklová</cp:lastModifiedBy>
  <cp:revision>3</cp:revision>
  <dcterms:created xsi:type="dcterms:W3CDTF">2021-12-13T10:05:00Z</dcterms:created>
  <dcterms:modified xsi:type="dcterms:W3CDTF">2021-12-20T14:07:00Z</dcterms:modified>
</cp:coreProperties>
</file>