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035C5" w14:textId="77777777" w:rsidR="00AF06BC" w:rsidRPr="004A082E" w:rsidRDefault="00AF06BC" w:rsidP="00F93493">
      <w:pPr>
        <w:tabs>
          <w:tab w:val="left" w:pos="285"/>
        </w:tabs>
        <w:spacing w:after="120" w:line="240" w:lineRule="auto"/>
        <w:rPr>
          <w:rFonts w:cs="Arial"/>
          <w:b/>
          <w:bCs/>
          <w:sz w:val="28"/>
          <w:szCs w:val="28"/>
        </w:rPr>
      </w:pPr>
      <w:r w:rsidRPr="004A082E">
        <w:rPr>
          <w:rFonts w:cs="Arial"/>
          <w:b/>
          <w:bCs/>
          <w:sz w:val="28"/>
          <w:szCs w:val="28"/>
        </w:rPr>
        <w:t>Dopravní podnik města Pardubic a.s.</w:t>
      </w:r>
    </w:p>
    <w:p w14:paraId="59EB765F" w14:textId="77777777" w:rsidR="00AF06BC" w:rsidRPr="004A082E" w:rsidRDefault="00AF06BC" w:rsidP="00250493">
      <w:pPr>
        <w:pStyle w:val="Zhlav"/>
        <w:tabs>
          <w:tab w:val="clear" w:pos="4536"/>
          <w:tab w:val="clear" w:pos="9072"/>
          <w:tab w:val="left" w:pos="285"/>
        </w:tabs>
        <w:jc w:val="both"/>
        <w:rPr>
          <w:rFonts w:cs="Arial"/>
          <w:sz w:val="22"/>
          <w:szCs w:val="22"/>
        </w:rPr>
      </w:pPr>
      <w:r w:rsidRPr="004A082E">
        <w:rPr>
          <w:rFonts w:cs="Arial"/>
          <w:sz w:val="22"/>
          <w:szCs w:val="22"/>
        </w:rPr>
        <w:t>se sídlem Pardubice, Teplého 2141, PSČ 532 20</w:t>
      </w:r>
      <w:r w:rsidR="00250493" w:rsidRPr="004A082E">
        <w:rPr>
          <w:rFonts w:cs="Arial"/>
          <w:sz w:val="22"/>
          <w:szCs w:val="22"/>
        </w:rPr>
        <w:t>,</w:t>
      </w:r>
    </w:p>
    <w:p w14:paraId="3928F001" w14:textId="77777777" w:rsidR="00AF06BC" w:rsidRPr="004A082E" w:rsidRDefault="00AF06BC" w:rsidP="00250493">
      <w:pPr>
        <w:pStyle w:val="Zhlav"/>
        <w:tabs>
          <w:tab w:val="clear" w:pos="4536"/>
          <w:tab w:val="clear" w:pos="9072"/>
          <w:tab w:val="left" w:pos="285"/>
        </w:tabs>
        <w:jc w:val="both"/>
        <w:rPr>
          <w:rFonts w:cs="Arial"/>
          <w:sz w:val="22"/>
          <w:szCs w:val="22"/>
        </w:rPr>
      </w:pPr>
      <w:r w:rsidRPr="004A082E">
        <w:rPr>
          <w:rFonts w:cs="Arial"/>
          <w:sz w:val="22"/>
          <w:szCs w:val="22"/>
        </w:rPr>
        <w:t>IČ: 63217066, DIČ: CZ63217066</w:t>
      </w:r>
      <w:r w:rsidR="00250493" w:rsidRPr="004A082E">
        <w:rPr>
          <w:rFonts w:cs="Arial"/>
          <w:sz w:val="22"/>
          <w:szCs w:val="22"/>
        </w:rPr>
        <w:t>,</w:t>
      </w:r>
    </w:p>
    <w:p w14:paraId="728C39DE" w14:textId="77777777" w:rsidR="00AF06BC" w:rsidRPr="004A082E" w:rsidRDefault="0095052F" w:rsidP="00250493">
      <w:pPr>
        <w:pStyle w:val="Zhlav"/>
        <w:tabs>
          <w:tab w:val="clear" w:pos="4536"/>
          <w:tab w:val="clear" w:pos="9072"/>
          <w:tab w:val="left" w:pos="285"/>
        </w:tabs>
        <w:jc w:val="both"/>
        <w:rPr>
          <w:rFonts w:cs="Arial"/>
          <w:sz w:val="22"/>
          <w:szCs w:val="22"/>
        </w:rPr>
      </w:pPr>
      <w:r w:rsidRPr="004A082E">
        <w:rPr>
          <w:rFonts w:cs="Arial"/>
          <w:sz w:val="22"/>
          <w:szCs w:val="22"/>
        </w:rPr>
        <w:t>jedn</w:t>
      </w:r>
      <w:r w:rsidR="00250493" w:rsidRPr="004A082E">
        <w:rPr>
          <w:rFonts w:cs="Arial"/>
          <w:sz w:val="22"/>
          <w:szCs w:val="22"/>
        </w:rPr>
        <w:t>ající</w:t>
      </w:r>
      <w:r w:rsidR="00AF06BC" w:rsidRPr="004A082E">
        <w:rPr>
          <w:rFonts w:cs="Arial"/>
          <w:sz w:val="22"/>
          <w:szCs w:val="22"/>
        </w:rPr>
        <w:t xml:space="preserve"> </w:t>
      </w:r>
      <w:r w:rsidR="00250493" w:rsidRPr="004A082E">
        <w:rPr>
          <w:rFonts w:cs="Arial"/>
          <w:sz w:val="22"/>
          <w:szCs w:val="22"/>
        </w:rPr>
        <w:t>Ing.</w:t>
      </w:r>
      <w:r w:rsidR="006927BE" w:rsidRPr="004A082E">
        <w:rPr>
          <w:rFonts w:cs="Arial"/>
          <w:sz w:val="22"/>
          <w:szCs w:val="22"/>
        </w:rPr>
        <w:t xml:space="preserve"> </w:t>
      </w:r>
      <w:r w:rsidR="00A731EC">
        <w:rPr>
          <w:rFonts w:cs="Arial"/>
          <w:sz w:val="22"/>
          <w:szCs w:val="22"/>
        </w:rPr>
        <w:t>Tomášem Pelikánem,</w:t>
      </w:r>
      <w:r w:rsidR="00AF06BC" w:rsidRPr="004A082E">
        <w:rPr>
          <w:rFonts w:cs="Arial"/>
          <w:sz w:val="22"/>
          <w:szCs w:val="22"/>
        </w:rPr>
        <w:t xml:space="preserve"> </w:t>
      </w:r>
      <w:r w:rsidR="00A731EC">
        <w:rPr>
          <w:rFonts w:cs="Arial"/>
          <w:sz w:val="22"/>
          <w:szCs w:val="22"/>
        </w:rPr>
        <w:t>místo</w:t>
      </w:r>
      <w:r w:rsidR="00AF06BC" w:rsidRPr="004A082E">
        <w:rPr>
          <w:rFonts w:cs="Arial"/>
          <w:sz w:val="22"/>
          <w:szCs w:val="22"/>
        </w:rPr>
        <w:t>předsedou představenstva</w:t>
      </w:r>
      <w:r w:rsidR="00250493" w:rsidRPr="004A082E">
        <w:rPr>
          <w:rFonts w:cs="Arial"/>
          <w:sz w:val="22"/>
          <w:szCs w:val="22"/>
        </w:rPr>
        <w:t xml:space="preserve"> společnosti,</w:t>
      </w:r>
    </w:p>
    <w:p w14:paraId="0894DBE2" w14:textId="77777777" w:rsidR="00AF06BC" w:rsidRPr="004A082E" w:rsidRDefault="00AF06BC" w:rsidP="00250493">
      <w:pPr>
        <w:pStyle w:val="Zkladntextodsazen1"/>
        <w:ind w:left="0"/>
        <w:jc w:val="both"/>
        <w:rPr>
          <w:rFonts w:cs="Arial"/>
          <w:sz w:val="22"/>
          <w:szCs w:val="22"/>
        </w:rPr>
      </w:pPr>
      <w:r w:rsidRPr="004A082E">
        <w:rPr>
          <w:rFonts w:cs="Arial"/>
          <w:sz w:val="22"/>
          <w:szCs w:val="22"/>
        </w:rPr>
        <w:t xml:space="preserve">zapsaná v obchodním rejstříku vedeném </w:t>
      </w:r>
      <w:r w:rsidR="0095052F" w:rsidRPr="004A082E">
        <w:rPr>
          <w:rFonts w:cs="Arial"/>
          <w:sz w:val="22"/>
          <w:szCs w:val="22"/>
        </w:rPr>
        <w:t>Krajským soudem v</w:t>
      </w:r>
      <w:r w:rsidRPr="004A082E">
        <w:rPr>
          <w:rFonts w:cs="Arial"/>
          <w:sz w:val="22"/>
          <w:szCs w:val="22"/>
        </w:rPr>
        <w:t> Hradci Králové</w:t>
      </w:r>
      <w:r w:rsidR="0095052F" w:rsidRPr="004A082E">
        <w:rPr>
          <w:rFonts w:cs="Arial"/>
          <w:sz w:val="22"/>
          <w:szCs w:val="22"/>
        </w:rPr>
        <w:t>, pobočkou Pardubice,</w:t>
      </w:r>
      <w:r w:rsidRPr="004A082E">
        <w:rPr>
          <w:rFonts w:cs="Arial"/>
          <w:sz w:val="22"/>
          <w:szCs w:val="22"/>
        </w:rPr>
        <w:t xml:space="preserve"> oddíl B, vložka 1241</w:t>
      </w:r>
      <w:r w:rsidR="00250493" w:rsidRPr="004A082E">
        <w:rPr>
          <w:rFonts w:cs="Arial"/>
          <w:sz w:val="22"/>
          <w:szCs w:val="22"/>
        </w:rPr>
        <w:t>,</w:t>
      </w:r>
    </w:p>
    <w:p w14:paraId="51C425AC" w14:textId="77777777" w:rsidR="00AF06BC" w:rsidRPr="004A082E" w:rsidRDefault="00AF06BC" w:rsidP="00250493">
      <w:pPr>
        <w:pStyle w:val="Zhlav"/>
        <w:tabs>
          <w:tab w:val="clear" w:pos="4536"/>
          <w:tab w:val="clear" w:pos="9072"/>
          <w:tab w:val="left" w:pos="285"/>
        </w:tabs>
        <w:jc w:val="both"/>
        <w:rPr>
          <w:rFonts w:cs="Arial"/>
          <w:sz w:val="22"/>
          <w:szCs w:val="22"/>
        </w:rPr>
      </w:pPr>
      <w:r w:rsidRPr="004A082E">
        <w:rPr>
          <w:rFonts w:cs="Arial"/>
          <w:sz w:val="22"/>
          <w:szCs w:val="22"/>
        </w:rPr>
        <w:t>bankovní spojení: Komerční banka, a.s., pobočka Pardubice</w:t>
      </w:r>
      <w:r w:rsidR="00250493" w:rsidRPr="004A082E">
        <w:rPr>
          <w:rFonts w:cs="Arial"/>
          <w:sz w:val="22"/>
          <w:szCs w:val="22"/>
        </w:rPr>
        <w:t xml:space="preserve">, </w:t>
      </w:r>
      <w:proofErr w:type="spellStart"/>
      <w:r w:rsidRPr="004A082E">
        <w:rPr>
          <w:rFonts w:cs="Arial"/>
          <w:sz w:val="22"/>
          <w:szCs w:val="22"/>
        </w:rPr>
        <w:t>č.ú</w:t>
      </w:r>
      <w:proofErr w:type="spellEnd"/>
      <w:r w:rsidRPr="004A082E">
        <w:rPr>
          <w:rFonts w:cs="Arial"/>
          <w:sz w:val="22"/>
          <w:szCs w:val="22"/>
        </w:rPr>
        <w:t>. 19-2372930267/0100</w:t>
      </w:r>
    </w:p>
    <w:p w14:paraId="6CE616A4" w14:textId="77777777" w:rsidR="00AF06BC" w:rsidRPr="004A082E" w:rsidRDefault="008053BE" w:rsidP="00250493">
      <w:pPr>
        <w:tabs>
          <w:tab w:val="left" w:pos="285"/>
        </w:tabs>
        <w:jc w:val="both"/>
        <w:rPr>
          <w:rFonts w:cs="Arial"/>
        </w:rPr>
      </w:pPr>
      <w:r w:rsidRPr="004A082E">
        <w:rPr>
          <w:rFonts w:cs="Arial"/>
        </w:rPr>
        <w:t xml:space="preserve">na straně </w:t>
      </w:r>
      <w:r w:rsidR="00250493" w:rsidRPr="004A082E">
        <w:rPr>
          <w:rFonts w:cs="Arial"/>
        </w:rPr>
        <w:t>objednatel</w:t>
      </w:r>
      <w:r w:rsidRPr="004A082E">
        <w:rPr>
          <w:rFonts w:cs="Arial"/>
        </w:rPr>
        <w:t>e</w:t>
      </w:r>
    </w:p>
    <w:p w14:paraId="51FF85A4" w14:textId="77777777" w:rsidR="00AF06BC" w:rsidRPr="004A082E" w:rsidRDefault="00AF06BC" w:rsidP="00250493">
      <w:pPr>
        <w:rPr>
          <w:rFonts w:cs="Arial"/>
        </w:rPr>
      </w:pPr>
      <w:r w:rsidRPr="004A082E">
        <w:rPr>
          <w:rFonts w:cs="Arial"/>
        </w:rPr>
        <w:t>a</w:t>
      </w:r>
    </w:p>
    <w:p w14:paraId="52B6CC5A" w14:textId="77777777" w:rsidR="008053BE" w:rsidRPr="004A082E" w:rsidRDefault="00B6701A" w:rsidP="008053BE">
      <w:pPr>
        <w:tabs>
          <w:tab w:val="left" w:pos="285"/>
          <w:tab w:val="left" w:pos="708"/>
          <w:tab w:val="left" w:pos="1416"/>
          <w:tab w:val="left" w:pos="2124"/>
          <w:tab w:val="left" w:pos="8385"/>
        </w:tabs>
        <w:spacing w:after="0"/>
        <w:jc w:val="both"/>
        <w:rPr>
          <w:rFonts w:cs="Arial"/>
        </w:rPr>
      </w:pPr>
      <w:r w:rsidRPr="00B6701A">
        <w:rPr>
          <w:rFonts w:cs="Arial"/>
          <w:highlight w:val="lightGray"/>
        </w:rPr>
        <w:t>BUDE DOPLNĚNO</w:t>
      </w:r>
    </w:p>
    <w:p w14:paraId="49CA887D" w14:textId="77777777" w:rsidR="00AF06BC" w:rsidRPr="004A082E" w:rsidRDefault="008053BE" w:rsidP="008053BE">
      <w:pPr>
        <w:tabs>
          <w:tab w:val="left" w:pos="285"/>
          <w:tab w:val="left" w:pos="708"/>
          <w:tab w:val="left" w:pos="1416"/>
          <w:tab w:val="left" w:pos="2124"/>
          <w:tab w:val="left" w:pos="8385"/>
        </w:tabs>
        <w:spacing w:after="0"/>
        <w:jc w:val="both"/>
        <w:rPr>
          <w:rFonts w:cs="Arial"/>
        </w:rPr>
      </w:pPr>
      <w:r w:rsidRPr="004A082E">
        <w:rPr>
          <w:rFonts w:cs="Arial"/>
        </w:rPr>
        <w:t>na straně poskytovatele</w:t>
      </w:r>
    </w:p>
    <w:p w14:paraId="79E2FD8C" w14:textId="77777777" w:rsidR="008053BE" w:rsidRPr="004A082E" w:rsidRDefault="008053BE" w:rsidP="008053BE">
      <w:pPr>
        <w:tabs>
          <w:tab w:val="left" w:pos="285"/>
          <w:tab w:val="left" w:pos="708"/>
          <w:tab w:val="left" w:pos="1416"/>
          <w:tab w:val="left" w:pos="2124"/>
          <w:tab w:val="left" w:pos="8385"/>
        </w:tabs>
        <w:spacing w:after="0"/>
        <w:jc w:val="both"/>
        <w:rPr>
          <w:rFonts w:cs="Arial"/>
        </w:rPr>
      </w:pPr>
    </w:p>
    <w:p w14:paraId="1425D168" w14:textId="77777777" w:rsidR="003F5D6A" w:rsidRPr="004A082E" w:rsidRDefault="00AA760B" w:rsidP="003F5D6A">
      <w:pPr>
        <w:rPr>
          <w:rFonts w:cs="Arial"/>
        </w:rPr>
      </w:pPr>
      <w:r>
        <w:rPr>
          <w:rFonts w:cs="Arial"/>
        </w:rPr>
        <w:t xml:space="preserve"> uzavírají </w:t>
      </w:r>
      <w:r w:rsidR="009B5B51" w:rsidRPr="004A082E">
        <w:rPr>
          <w:rFonts w:cs="Arial"/>
        </w:rPr>
        <w:t>tuto</w:t>
      </w:r>
    </w:p>
    <w:p w14:paraId="09DF4BD7" w14:textId="77777777" w:rsidR="009B5B51" w:rsidRPr="004A082E" w:rsidRDefault="009B5B51" w:rsidP="009B5B51">
      <w:pPr>
        <w:spacing w:after="0"/>
        <w:jc w:val="center"/>
        <w:rPr>
          <w:b/>
          <w:sz w:val="28"/>
          <w:szCs w:val="28"/>
        </w:rPr>
      </w:pPr>
      <w:r w:rsidRPr="004A082E">
        <w:rPr>
          <w:b/>
          <w:sz w:val="28"/>
          <w:szCs w:val="28"/>
        </w:rPr>
        <w:t xml:space="preserve">Smlouvu o </w:t>
      </w:r>
      <w:r w:rsidR="00E17FBD">
        <w:rPr>
          <w:b/>
          <w:sz w:val="28"/>
          <w:szCs w:val="28"/>
        </w:rPr>
        <w:t>mytí zastávkových přístřešků</w:t>
      </w:r>
    </w:p>
    <w:p w14:paraId="566D2E67" w14:textId="77777777" w:rsidR="003F5D6A" w:rsidRPr="004A082E" w:rsidRDefault="009B5B51" w:rsidP="00A12C17">
      <w:pPr>
        <w:pStyle w:val="Nadpis1"/>
        <w:spacing w:before="240" w:after="120"/>
        <w:ind w:left="714" w:hanging="357"/>
        <w:rPr>
          <w:u w:val="single"/>
        </w:rPr>
      </w:pPr>
      <w:r w:rsidRPr="00CC0E68">
        <w:t>Předmět</w:t>
      </w:r>
      <w:r w:rsidR="000E006F">
        <w:t xml:space="preserve"> </w:t>
      </w:r>
      <w:r w:rsidRPr="00CC0E68">
        <w:t>smlouvy</w:t>
      </w:r>
    </w:p>
    <w:p w14:paraId="359A0135" w14:textId="77777777" w:rsidR="009F378F" w:rsidRDefault="00F3361B" w:rsidP="005C527E">
      <w:pPr>
        <w:pStyle w:val="slovanodstavec"/>
        <w:tabs>
          <w:tab w:val="left" w:pos="426"/>
        </w:tabs>
        <w:spacing w:after="120" w:line="240" w:lineRule="auto"/>
        <w:ind w:left="426" w:hanging="426"/>
        <w:jc w:val="both"/>
      </w:pPr>
      <w:r w:rsidRPr="004A082E">
        <w:t xml:space="preserve">Poskytovatel se zavazuje </w:t>
      </w:r>
      <w:r w:rsidR="00B52EA9" w:rsidRPr="004A082E">
        <w:t>provádět</w:t>
      </w:r>
      <w:r w:rsidRPr="004A082E">
        <w:t xml:space="preserve"> pro objednatele</w:t>
      </w:r>
      <w:r w:rsidR="00BA5352" w:rsidRPr="004A082E">
        <w:t xml:space="preserve"> </w:t>
      </w:r>
      <w:r w:rsidR="00666C40" w:rsidRPr="004A082E">
        <w:t xml:space="preserve">za stanovených podmínek </w:t>
      </w:r>
      <w:r w:rsidR="00BA5352" w:rsidRPr="004A082E">
        <w:t>na vlastní náklady a vlastní odpovědnost</w:t>
      </w:r>
      <w:r w:rsidR="005C527E">
        <w:t xml:space="preserve"> mytí zastávkových přístřešků.</w:t>
      </w:r>
    </w:p>
    <w:p w14:paraId="702D1549" w14:textId="77777777" w:rsidR="002B7536" w:rsidRDefault="009F378F" w:rsidP="005C527E">
      <w:pPr>
        <w:pStyle w:val="slovanodstavec"/>
        <w:tabs>
          <w:tab w:val="left" w:pos="426"/>
        </w:tabs>
        <w:spacing w:after="120" w:line="240" w:lineRule="auto"/>
        <w:ind w:left="426" w:hanging="426"/>
        <w:jc w:val="both"/>
      </w:pPr>
      <w:r>
        <w:t>Mytí zastávkových přístřešků zahrnuje</w:t>
      </w:r>
      <w:r w:rsidR="002B7536">
        <w:t>:</w:t>
      </w:r>
    </w:p>
    <w:p w14:paraId="0C9672DB" w14:textId="331FB0FC" w:rsidR="002B7536" w:rsidRDefault="002B7536" w:rsidP="002B7536">
      <w:pPr>
        <w:pStyle w:val="slovanodstavec"/>
        <w:numPr>
          <w:ilvl w:val="1"/>
          <w:numId w:val="48"/>
        </w:numPr>
        <w:tabs>
          <w:tab w:val="left" w:pos="426"/>
        </w:tabs>
        <w:spacing w:after="120" w:line="240" w:lineRule="auto"/>
        <w:jc w:val="both"/>
      </w:pPr>
      <w:r>
        <w:t>V</w:t>
      </w:r>
      <w:r w:rsidR="009F378F">
        <w:t> každém jednotlivém případě mytí celé konstrukce zastávkového přístřešku, včetně všech ploch skleněných/polykarbonátových výplní bočních stěn a střechy, a vyčištění okapových žlabů</w:t>
      </w:r>
      <w:r>
        <w:t xml:space="preserve"> dle ro</w:t>
      </w:r>
      <w:r w:rsidR="00E50C56">
        <w:t>z</w:t>
      </w:r>
      <w:r>
        <w:t>pisu uvedené</w:t>
      </w:r>
      <w:r w:rsidR="00E50C56">
        <w:t>ho</w:t>
      </w:r>
      <w:r>
        <w:t xml:space="preserve"> v příloze č. 2</w:t>
      </w:r>
      <w:r w:rsidR="009F378F">
        <w:t>.</w:t>
      </w:r>
    </w:p>
    <w:p w14:paraId="02C0ED3D" w14:textId="61D571F6" w:rsidR="002B7536" w:rsidRDefault="002B7536" w:rsidP="002B7536">
      <w:pPr>
        <w:pStyle w:val="slovanodstavec"/>
        <w:numPr>
          <w:ilvl w:val="1"/>
          <w:numId w:val="48"/>
        </w:numPr>
        <w:tabs>
          <w:tab w:val="left" w:pos="426"/>
        </w:tabs>
        <w:spacing w:after="120" w:line="240" w:lineRule="auto"/>
        <w:jc w:val="both"/>
      </w:pPr>
      <w:r>
        <w:t>Odstranění graffiti z ploch zastávkových přístř</w:t>
      </w:r>
      <w:r w:rsidR="00E50C56">
        <w:t>e</w:t>
      </w:r>
      <w:r>
        <w:t>šků, a to buď v rámci pravidelného úklidu, nebo v jednotlivých konkrétních případech na základě objednávky.</w:t>
      </w:r>
    </w:p>
    <w:p w14:paraId="3E5A010C" w14:textId="5481CFF8" w:rsidR="00F3361B" w:rsidRPr="004A082E" w:rsidRDefault="002B7536" w:rsidP="002B7536">
      <w:pPr>
        <w:pStyle w:val="slovanodstavec"/>
        <w:numPr>
          <w:ilvl w:val="1"/>
          <w:numId w:val="48"/>
        </w:numPr>
        <w:tabs>
          <w:tab w:val="left" w:pos="426"/>
        </w:tabs>
        <w:spacing w:after="120" w:line="240" w:lineRule="auto"/>
        <w:jc w:val="both"/>
      </w:pPr>
      <w:r>
        <w:t>Jednorázový úklid konkrétního zastávkového přístřešku nebo plochy pod ním na základě objednávky, a to nad rámec pravidelného mytí. Zadavatel požaduje, aby v případě tohoto typu objednávky bylo mytí provedeno do 24 hodin od objednání. Požadovaný rozsah nebo způsob úklidu bude stanoven v objednávce.</w:t>
      </w:r>
    </w:p>
    <w:p w14:paraId="1DE6F292" w14:textId="77777777" w:rsidR="001366A8" w:rsidRPr="004A082E" w:rsidRDefault="001366A8" w:rsidP="00587C2D">
      <w:pPr>
        <w:pStyle w:val="slovanodstavec"/>
        <w:spacing w:after="120" w:line="240" w:lineRule="auto"/>
        <w:ind w:left="426" w:hanging="426"/>
        <w:jc w:val="both"/>
      </w:pPr>
      <w:r w:rsidRPr="004A082E">
        <w:t>Objednatel se zavazuje zaplatit poskytovateli za provedené práce sjednanou cenu.</w:t>
      </w:r>
    </w:p>
    <w:p w14:paraId="3FF480EA" w14:textId="77777777" w:rsidR="002611C1" w:rsidRPr="004A082E" w:rsidRDefault="002611C1" w:rsidP="00A12C17">
      <w:pPr>
        <w:pStyle w:val="Nadpis1"/>
        <w:spacing w:before="240" w:after="120"/>
        <w:ind w:left="714" w:hanging="357"/>
      </w:pPr>
      <w:r w:rsidRPr="00CC0E68">
        <w:t>Podmínky</w:t>
      </w:r>
      <w:r w:rsidRPr="004A082E">
        <w:t xml:space="preserve"> prováděných prací</w:t>
      </w:r>
    </w:p>
    <w:p w14:paraId="22025B7D" w14:textId="77777777" w:rsidR="007507DD" w:rsidRPr="004A082E" w:rsidRDefault="002611C1" w:rsidP="00E17FBD">
      <w:pPr>
        <w:pStyle w:val="slovanodstavec"/>
        <w:numPr>
          <w:ilvl w:val="1"/>
          <w:numId w:val="32"/>
        </w:numPr>
        <w:spacing w:after="120" w:line="240" w:lineRule="auto"/>
        <w:ind w:left="426" w:hanging="426"/>
        <w:jc w:val="both"/>
      </w:pPr>
      <w:r w:rsidRPr="004A082E">
        <w:t xml:space="preserve">Podmínky pro </w:t>
      </w:r>
      <w:r w:rsidR="00E17FBD">
        <w:t>mytí zastávkových přístřešků</w:t>
      </w:r>
      <w:r w:rsidRPr="004A082E">
        <w:t xml:space="preserve">, zejména pokud jde </w:t>
      </w:r>
      <w:r w:rsidR="00E72779">
        <w:t xml:space="preserve">o </w:t>
      </w:r>
      <w:r w:rsidR="009F378F">
        <w:t xml:space="preserve">rozsah, </w:t>
      </w:r>
      <w:r w:rsidRPr="004A082E">
        <w:t>četnost</w:t>
      </w:r>
      <w:r w:rsidR="009F378F">
        <w:t>,</w:t>
      </w:r>
      <w:r w:rsidR="007B7A7B">
        <w:t xml:space="preserve"> </w:t>
      </w:r>
      <w:r w:rsidRPr="004A082E">
        <w:t xml:space="preserve">časový harmonogram </w:t>
      </w:r>
      <w:r w:rsidR="009F378F">
        <w:t xml:space="preserve">prací </w:t>
      </w:r>
      <w:r w:rsidRPr="004A082E">
        <w:t xml:space="preserve">a místo </w:t>
      </w:r>
      <w:r w:rsidR="00666C40" w:rsidRPr="004A082E">
        <w:t xml:space="preserve">provádění </w:t>
      </w:r>
      <w:r w:rsidR="009F378F">
        <w:t>prací (umístění zastávkových přístřešků)</w:t>
      </w:r>
      <w:r w:rsidR="00666C40" w:rsidRPr="004A082E">
        <w:t xml:space="preserve"> jsou specifikovány v příloze č. 1</w:t>
      </w:r>
      <w:r w:rsidR="005B12AE">
        <w:t xml:space="preserve"> a č. 2</w:t>
      </w:r>
      <w:r w:rsidR="00666C40" w:rsidRPr="004A082E">
        <w:t>.</w:t>
      </w:r>
      <w:r w:rsidR="00E17FBD">
        <w:t xml:space="preserve"> </w:t>
      </w:r>
    </w:p>
    <w:p w14:paraId="4F7C9304" w14:textId="77777777" w:rsidR="007B7A7B" w:rsidRPr="00B14D42" w:rsidRDefault="009F378F" w:rsidP="007E3299">
      <w:pPr>
        <w:pStyle w:val="slovanodstavec"/>
        <w:spacing w:after="120" w:line="240" w:lineRule="auto"/>
        <w:ind w:left="426" w:hanging="426"/>
        <w:jc w:val="both"/>
      </w:pPr>
      <w:r>
        <w:t>Č</w:t>
      </w:r>
      <w:r w:rsidR="007B7A7B" w:rsidRPr="00B14D42">
        <w:t xml:space="preserve">etnost </w:t>
      </w:r>
      <w:r w:rsidR="002B7536">
        <w:t xml:space="preserve">pravidelného </w:t>
      </w:r>
      <w:r w:rsidR="00E72779">
        <w:t>mytí zastávkových přístřešků</w:t>
      </w:r>
      <w:r w:rsidR="006D7223" w:rsidRPr="00B14D42">
        <w:t xml:space="preserve"> objednatele</w:t>
      </w:r>
      <w:r w:rsidR="007B7A7B" w:rsidRPr="00B14D42">
        <w:t xml:space="preserve"> může být po dohodě smluvních stran průběžně aktualizována (upřesňována</w:t>
      </w:r>
      <w:r w:rsidR="00E72779">
        <w:t>).</w:t>
      </w:r>
      <w:r>
        <w:t xml:space="preserve"> Rozsah prací může být rovněž upravován v souladu s nárůstem nebo poklesem počtu přístřešků, které má </w:t>
      </w:r>
      <w:r w:rsidR="001118F2">
        <w:t xml:space="preserve">objednatel ve </w:t>
      </w:r>
      <w:r w:rsidR="002B7536">
        <w:t xml:space="preserve">vlastnictví nebo </w:t>
      </w:r>
      <w:r w:rsidR="001118F2">
        <w:t>správě.</w:t>
      </w:r>
      <w:r w:rsidR="00E72779">
        <w:t xml:space="preserve"> </w:t>
      </w:r>
    </w:p>
    <w:p w14:paraId="7920DAAA" w14:textId="77777777" w:rsidR="00B52EA9" w:rsidRPr="004A082E" w:rsidRDefault="00B52EA9" w:rsidP="00A12C17">
      <w:pPr>
        <w:pStyle w:val="Nadpis1"/>
        <w:spacing w:before="240" w:after="120"/>
        <w:ind w:left="714" w:hanging="357"/>
      </w:pPr>
      <w:r w:rsidRPr="00CC0E68">
        <w:t>Cena</w:t>
      </w:r>
      <w:r w:rsidRPr="004A082E">
        <w:t xml:space="preserve"> za sjednané plnění</w:t>
      </w:r>
    </w:p>
    <w:p w14:paraId="7C71A045" w14:textId="77777777" w:rsidR="00B52EA9" w:rsidRPr="004A082E" w:rsidRDefault="00B52EA9" w:rsidP="007B7A7B">
      <w:pPr>
        <w:pStyle w:val="slovanodstavec"/>
        <w:numPr>
          <w:ilvl w:val="1"/>
          <w:numId w:val="33"/>
        </w:numPr>
        <w:spacing w:after="120" w:line="240" w:lineRule="auto"/>
        <w:ind w:left="426" w:hanging="426"/>
        <w:jc w:val="both"/>
      </w:pPr>
      <w:r w:rsidRPr="004A082E">
        <w:t xml:space="preserve">Za </w:t>
      </w:r>
      <w:r w:rsidR="00441696" w:rsidRPr="004A082E">
        <w:t>provedení</w:t>
      </w:r>
      <w:r w:rsidR="00E72779">
        <w:t xml:space="preserve"> my</w:t>
      </w:r>
      <w:r w:rsidR="001118F2">
        <w:t>t</w:t>
      </w:r>
      <w:r w:rsidR="00E72779">
        <w:t>í zastávkových přístřešků</w:t>
      </w:r>
      <w:r w:rsidRPr="004A082E">
        <w:t xml:space="preserve"> </w:t>
      </w:r>
      <w:r w:rsidR="001118F2">
        <w:t>dle této smlouvy</w:t>
      </w:r>
      <w:r w:rsidR="00754CE7">
        <w:t xml:space="preserve"> </w:t>
      </w:r>
      <w:r w:rsidRPr="004A082E">
        <w:t>se objednatel zavazuje zaplatit podle skutečně provedených prací:</w:t>
      </w:r>
    </w:p>
    <w:p w14:paraId="2E1E624A" w14:textId="7300BEF9" w:rsidR="00B52EA9" w:rsidRDefault="00B52EA9" w:rsidP="00E05D8E">
      <w:pPr>
        <w:pStyle w:val="psmennodstavec"/>
        <w:ind w:left="851" w:hanging="425"/>
        <w:jc w:val="both"/>
      </w:pPr>
      <w:r w:rsidRPr="004A082E">
        <w:t xml:space="preserve">částku </w:t>
      </w:r>
      <w:r w:rsidR="00B6701A" w:rsidRPr="00B6701A">
        <w:rPr>
          <w:highlight w:val="lightGray"/>
        </w:rPr>
        <w:t>BUDE DOPLNĚNO</w:t>
      </w:r>
      <w:r w:rsidRPr="004A082E">
        <w:t xml:space="preserve"> Kč</w:t>
      </w:r>
      <w:r w:rsidR="001118F2">
        <w:t>/m</w:t>
      </w:r>
      <w:r w:rsidR="00420379">
        <w:t xml:space="preserve"> délky</w:t>
      </w:r>
      <w:r w:rsidRPr="004A082E">
        <w:t xml:space="preserve"> </w:t>
      </w:r>
      <w:r w:rsidR="00420379">
        <w:t xml:space="preserve">přístřešku </w:t>
      </w:r>
      <w:r w:rsidRPr="004A082E">
        <w:t xml:space="preserve">za </w:t>
      </w:r>
      <w:r w:rsidR="00E72779">
        <w:t>mytí přístřešků po zimě</w:t>
      </w:r>
      <w:r w:rsidR="00420379">
        <w:t>,</w:t>
      </w:r>
    </w:p>
    <w:p w14:paraId="5EAD8806" w14:textId="7EAB4B57" w:rsidR="00E74F5C" w:rsidRDefault="00B14D42" w:rsidP="00E05D8E">
      <w:pPr>
        <w:pStyle w:val="psmennodstavec"/>
        <w:ind w:left="851" w:hanging="425"/>
        <w:jc w:val="both"/>
      </w:pPr>
      <w:r w:rsidRPr="004A082E">
        <w:lastRenderedPageBreak/>
        <w:t xml:space="preserve">částku </w:t>
      </w:r>
      <w:r w:rsidRPr="00B6701A">
        <w:rPr>
          <w:highlight w:val="lightGray"/>
        </w:rPr>
        <w:t>BUDE DOPLNĚNO</w:t>
      </w:r>
      <w:r w:rsidRPr="004A082E">
        <w:t xml:space="preserve"> Kč</w:t>
      </w:r>
      <w:r w:rsidR="00E05D8E">
        <w:t>/</w:t>
      </w:r>
      <w:r w:rsidR="001118F2">
        <w:t>m</w:t>
      </w:r>
      <w:r w:rsidR="00420379">
        <w:t xml:space="preserve"> délky přístřešku</w:t>
      </w:r>
      <w:r w:rsidRPr="004A082E">
        <w:t xml:space="preserve"> za </w:t>
      </w:r>
      <w:r w:rsidR="00E72779">
        <w:t>pravidelné mytí přístřešků</w:t>
      </w:r>
      <w:r w:rsidR="00420379">
        <w:t>,</w:t>
      </w:r>
    </w:p>
    <w:p w14:paraId="42483189" w14:textId="0C765699" w:rsidR="00E05D8E" w:rsidRDefault="00E05D8E" w:rsidP="00E05D8E">
      <w:pPr>
        <w:pStyle w:val="psmennodstavec"/>
        <w:ind w:left="851" w:hanging="425"/>
        <w:jc w:val="both"/>
      </w:pPr>
      <w:r w:rsidRPr="004A082E">
        <w:t xml:space="preserve">částku </w:t>
      </w:r>
      <w:r w:rsidRPr="00B6701A">
        <w:rPr>
          <w:highlight w:val="lightGray"/>
        </w:rPr>
        <w:t>BUDE DOPLNĚNO</w:t>
      </w:r>
      <w:r w:rsidRPr="004A082E">
        <w:t xml:space="preserve"> Kč</w:t>
      </w:r>
      <w:r>
        <w:t>/dm</w:t>
      </w:r>
      <w:r>
        <w:rPr>
          <w:vertAlign w:val="superscript"/>
        </w:rPr>
        <w:t>2</w:t>
      </w:r>
      <w:r w:rsidRPr="004A082E">
        <w:t xml:space="preserve"> za </w:t>
      </w:r>
      <w:r>
        <w:t>odstranění graffiti</w:t>
      </w:r>
      <w:r w:rsidR="00420379">
        <w:t xml:space="preserve"> (</w:t>
      </w:r>
      <w:r w:rsidR="00420379" w:rsidRPr="00420379">
        <w:t>uvažuje se plocha obdélníku opsaného znečištění</w:t>
      </w:r>
      <w:r w:rsidR="00420379">
        <w:t>),</w:t>
      </w:r>
    </w:p>
    <w:p w14:paraId="66A12910" w14:textId="70C730A3" w:rsidR="00E05D8E" w:rsidRPr="004A082E" w:rsidRDefault="00E05D8E" w:rsidP="00E05D8E">
      <w:pPr>
        <w:pStyle w:val="psmennodstavec"/>
        <w:ind w:left="851" w:hanging="425"/>
        <w:jc w:val="both"/>
      </w:pPr>
      <w:r w:rsidRPr="004A082E">
        <w:t xml:space="preserve">částku </w:t>
      </w:r>
      <w:r w:rsidRPr="00B6701A">
        <w:rPr>
          <w:highlight w:val="lightGray"/>
        </w:rPr>
        <w:t>BUDE DOPLNĚNO</w:t>
      </w:r>
      <w:r w:rsidRPr="004A082E">
        <w:t xml:space="preserve"> Kč</w:t>
      </w:r>
      <w:r>
        <w:t>/m</w:t>
      </w:r>
      <w:r w:rsidRPr="004A082E">
        <w:t xml:space="preserve"> za </w:t>
      </w:r>
      <w:r>
        <w:t>jednorázový objednaný úklid přístřešku do 24 hod. od objednání</w:t>
      </w:r>
      <w:r w:rsidR="00420379">
        <w:t>,</w:t>
      </w:r>
    </w:p>
    <w:p w14:paraId="4FB131EA" w14:textId="77777777" w:rsidR="00E05D8E" w:rsidRPr="004A082E" w:rsidRDefault="00E05D8E" w:rsidP="00E05D8E">
      <w:pPr>
        <w:pStyle w:val="psmennodstavec"/>
        <w:ind w:left="851" w:hanging="425"/>
        <w:jc w:val="both"/>
      </w:pPr>
      <w:r w:rsidRPr="004A082E">
        <w:t xml:space="preserve">částku </w:t>
      </w:r>
      <w:r w:rsidRPr="00B6701A">
        <w:rPr>
          <w:highlight w:val="lightGray"/>
        </w:rPr>
        <w:t>BUDE DOPLNĚNO</w:t>
      </w:r>
      <w:r w:rsidRPr="004A082E">
        <w:t xml:space="preserve"> Kč</w:t>
      </w:r>
      <w:r>
        <w:t>/výjezd, tato částka zahrnuje náklady poskytovatele spojené s výjezdem na základě jednotlivé objednávky nad rámec ceny prací kalkulovaných podle jednotkových cen dle odst. c) a d).</w:t>
      </w:r>
    </w:p>
    <w:p w14:paraId="0A41D5A5" w14:textId="54FBE608" w:rsidR="003953A6" w:rsidRDefault="00E74F5C" w:rsidP="00754CE7">
      <w:pPr>
        <w:pStyle w:val="slovanodstavec"/>
        <w:spacing w:after="80" w:line="240" w:lineRule="auto"/>
        <w:ind w:left="426" w:hanging="426"/>
        <w:jc w:val="both"/>
      </w:pPr>
      <w:r w:rsidRPr="004A082E">
        <w:t xml:space="preserve">Všechny ceny jsou uvedeny bez daně z přidané hodnoty. </w:t>
      </w:r>
      <w:r w:rsidR="00A731EC">
        <w:t>Poskytovat</w:t>
      </w:r>
      <w:r w:rsidRPr="004A082E">
        <w:t>el je tedy oprávněn navýšit uvedené ceny o daň z přidané hodnoty</w:t>
      </w:r>
      <w:r w:rsidR="00441696" w:rsidRPr="004A082E">
        <w:t xml:space="preserve"> </w:t>
      </w:r>
      <w:r w:rsidRPr="004A082E">
        <w:t>v</w:t>
      </w:r>
      <w:r w:rsidR="006B508E" w:rsidRPr="004A082E">
        <w:t>e</w:t>
      </w:r>
      <w:r w:rsidRPr="004A082E">
        <w:t xml:space="preserve"> výši stanovené </w:t>
      </w:r>
      <w:r w:rsidR="006B508E" w:rsidRPr="004A082E">
        <w:t xml:space="preserve">aktuálně účinným </w:t>
      </w:r>
      <w:r w:rsidRPr="004A082E">
        <w:t>zákonem.</w:t>
      </w:r>
    </w:p>
    <w:p w14:paraId="1AADDEC1" w14:textId="131442A0" w:rsidR="00525F9D" w:rsidRDefault="00E32EF0" w:rsidP="00754CE7">
      <w:pPr>
        <w:pStyle w:val="slovanodstavec"/>
        <w:spacing w:after="80" w:line="240" w:lineRule="auto"/>
        <w:ind w:left="426" w:hanging="426"/>
        <w:jc w:val="both"/>
      </w:pPr>
      <w:r w:rsidRPr="004A082E">
        <w:t>Poskytovatel je oprávněn navyšovat cen</w:t>
      </w:r>
      <w:r w:rsidR="00D221DD">
        <w:t>y</w:t>
      </w:r>
      <w:r w:rsidRPr="004A082E">
        <w:t xml:space="preserve"> za úklidové práce </w:t>
      </w:r>
      <w:r w:rsidR="00754CE7">
        <w:t xml:space="preserve">dle odst. 1 </w:t>
      </w:r>
      <w:r w:rsidR="0086249A">
        <w:t>kombinovaný</w:t>
      </w:r>
      <w:r w:rsidR="003D5DF0">
        <w:t>m</w:t>
      </w:r>
      <w:r w:rsidR="0086249A">
        <w:t xml:space="preserve"> index</w:t>
      </w:r>
      <w:r w:rsidR="003D5DF0">
        <w:t>em</w:t>
      </w:r>
      <w:r w:rsidR="0086249A">
        <w:t xml:space="preserve"> zahrnující obecnou míru inflace a nárůst minimální mzdy stanovené obecně závaznými právními předpisy. </w:t>
      </w:r>
      <w:r w:rsidR="003D5DF0">
        <w:t>Poskytovatel je oprávněn navýšit cenu vždy v souvislosti s navýšením minimální mzdy nebo nejvýše 1x ročně</w:t>
      </w:r>
      <w:r w:rsidR="0086249A">
        <w:t xml:space="preserve"> </w:t>
      </w:r>
      <w:r w:rsidR="003D5DF0">
        <w:t xml:space="preserve">pro případ, že by minimální mzda nebyla více než jeden rok navyšována. </w:t>
      </w:r>
      <w:r w:rsidRPr="004A082E">
        <w:t xml:space="preserve"> </w:t>
      </w:r>
      <w:r w:rsidR="003D5DF0">
        <w:t>Kombinovaný index se vypočítá podle následujícího vzorce</w:t>
      </w:r>
      <w:r w:rsidR="008D076C">
        <w:t xml:space="preserve">: </w:t>
      </w:r>
    </w:p>
    <w:p w14:paraId="1B47545A" w14:textId="77777777" w:rsidR="009A7694" w:rsidRDefault="008D076C" w:rsidP="00525F9D">
      <w:pPr>
        <w:pStyle w:val="slovanodstavec"/>
        <w:numPr>
          <w:ilvl w:val="0"/>
          <w:numId w:val="0"/>
        </w:numPr>
        <w:spacing w:after="80" w:line="240" w:lineRule="auto"/>
        <w:ind w:left="426"/>
        <w:jc w:val="both"/>
      </w:pPr>
      <w:r>
        <w:t xml:space="preserve"> </w:t>
      </w:r>
      <m:oMath>
        <m:r>
          <w:rPr>
            <w:rFonts w:ascii="Cambria Math" w:hAnsi="Cambria Math"/>
          </w:rPr>
          <m:t>i=0,25∙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BI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BI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  <m:r>
          <w:rPr>
            <w:rFonts w:ascii="Cambria Math" w:hAnsi="Cambria Math"/>
          </w:rPr>
          <m:t>+0,75∙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min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func>
              </m:sub>
            </m:sSub>
          </m:den>
        </m:f>
      </m:oMath>
      <w:r>
        <w:t>, kde</w:t>
      </w:r>
      <w:r w:rsidR="00525F9D">
        <w:t>:</w:t>
      </w:r>
      <w:r>
        <w:t xml:space="preserve"> </w:t>
      </w:r>
    </w:p>
    <w:p w14:paraId="1A7BCA0D" w14:textId="77777777" w:rsidR="003D5DF0" w:rsidRDefault="009A7694" w:rsidP="009A7694">
      <w:pPr>
        <w:pStyle w:val="Odstavecseseznamem"/>
        <w:numPr>
          <w:ilvl w:val="0"/>
          <w:numId w:val="30"/>
        </w:numPr>
      </w:pPr>
      <w:r>
        <w:t>BI je bazický index spotřebitelských cen k měsíci, k němuž je prováděna indexace</w:t>
      </w:r>
    </w:p>
    <w:p w14:paraId="1A0327E5" w14:textId="77777777" w:rsidR="009A7694" w:rsidRDefault="009A7694" w:rsidP="009A7694">
      <w:pPr>
        <w:pStyle w:val="Odstavecseseznamem"/>
        <w:numPr>
          <w:ilvl w:val="0"/>
          <w:numId w:val="30"/>
        </w:numPr>
      </w:pPr>
      <w:r>
        <w:t>BI</w:t>
      </w:r>
      <w:r>
        <w:rPr>
          <w:vertAlign w:val="subscript"/>
        </w:rPr>
        <w:t>0</w:t>
      </w:r>
      <w:r>
        <w:t xml:space="preserve"> je bazický index spotřebitelských cen k </w:t>
      </w:r>
      <w:r w:rsidR="001118F2">
        <w:t>březnu</w:t>
      </w:r>
      <w:r>
        <w:t xml:space="preserve"> 20</w:t>
      </w:r>
      <w:r w:rsidR="00515D6C">
        <w:t>2</w:t>
      </w:r>
      <w:r w:rsidR="00272B5B">
        <w:t>3</w:t>
      </w:r>
    </w:p>
    <w:p w14:paraId="061E4780" w14:textId="77777777" w:rsidR="009A7694" w:rsidRDefault="009A7694" w:rsidP="009A7694">
      <w:pPr>
        <w:pStyle w:val="Odstavecseseznamem"/>
        <w:numPr>
          <w:ilvl w:val="0"/>
          <w:numId w:val="30"/>
        </w:numPr>
      </w:pPr>
      <w:proofErr w:type="spellStart"/>
      <w:r>
        <w:t>M</w:t>
      </w:r>
      <w:r>
        <w:rPr>
          <w:vertAlign w:val="subscript"/>
        </w:rPr>
        <w:t>min</w:t>
      </w:r>
      <w:proofErr w:type="spellEnd"/>
      <w:r>
        <w:rPr>
          <w:vertAlign w:val="subscript"/>
        </w:rPr>
        <w:t xml:space="preserve"> </w:t>
      </w:r>
      <w:r>
        <w:t>je výše minimální mzdy k měsíci, k němuž je prováděna indexace</w:t>
      </w:r>
    </w:p>
    <w:p w14:paraId="52A99BAB" w14:textId="77777777" w:rsidR="009A7694" w:rsidRDefault="009A7694" w:rsidP="009A7694">
      <w:pPr>
        <w:pStyle w:val="Odstavecseseznamem"/>
        <w:numPr>
          <w:ilvl w:val="0"/>
          <w:numId w:val="30"/>
        </w:numPr>
      </w:pPr>
      <w:proofErr w:type="spellStart"/>
      <w:r>
        <w:t>M</w:t>
      </w:r>
      <w:r>
        <w:rPr>
          <w:vertAlign w:val="subscript"/>
        </w:rPr>
        <w:t>min</w:t>
      </w:r>
      <w:proofErr w:type="spellEnd"/>
      <w:r>
        <w:rPr>
          <w:vertAlign w:val="subscript"/>
        </w:rPr>
        <w:t xml:space="preserve"> 0</w:t>
      </w:r>
      <w:r>
        <w:t xml:space="preserve"> je výše minimální mzdy v</w:t>
      </w:r>
      <w:r w:rsidR="007F0256">
        <w:t> </w:t>
      </w:r>
      <w:r w:rsidR="001118F2">
        <w:t>březnu</w:t>
      </w:r>
      <w:r w:rsidR="007F0256">
        <w:t xml:space="preserve"> 202</w:t>
      </w:r>
      <w:r w:rsidR="00272B5B">
        <w:t>3</w:t>
      </w:r>
      <w:r>
        <w:t xml:space="preserve">. </w:t>
      </w:r>
    </w:p>
    <w:p w14:paraId="4FC5C25E" w14:textId="77777777" w:rsidR="00441696" w:rsidRPr="004A082E" w:rsidRDefault="006B508E" w:rsidP="00A12C17">
      <w:pPr>
        <w:pStyle w:val="Nadpis1"/>
        <w:spacing w:before="240" w:after="120"/>
        <w:ind w:left="714" w:hanging="357"/>
      </w:pPr>
      <w:r w:rsidRPr="00CC0E68">
        <w:t>Platební</w:t>
      </w:r>
      <w:r w:rsidRPr="004A082E">
        <w:t xml:space="preserve"> podmínky</w:t>
      </w:r>
    </w:p>
    <w:p w14:paraId="70BE626B" w14:textId="77777777" w:rsidR="00336CC1" w:rsidRPr="004A082E" w:rsidRDefault="006B508E" w:rsidP="000B0C47">
      <w:pPr>
        <w:pStyle w:val="slovanodstavec"/>
        <w:numPr>
          <w:ilvl w:val="1"/>
          <w:numId w:val="34"/>
        </w:numPr>
        <w:spacing w:after="80" w:line="240" w:lineRule="auto"/>
        <w:ind w:left="426" w:hanging="426"/>
        <w:jc w:val="both"/>
      </w:pPr>
      <w:r w:rsidRPr="004A082E">
        <w:t>Úhrada za jednotlivé části předmětu plnění bude probíhat jednou měsíčně</w:t>
      </w:r>
      <w:r w:rsidR="001118F2">
        <w:t>,</w:t>
      </w:r>
      <w:r w:rsidRPr="004A082E">
        <w:t xml:space="preserve"> a to na základě vystavení daňového dokladu – faktury. Předmětem úhrady bud</w:t>
      </w:r>
      <w:r w:rsidR="00272B5B">
        <w:t>e provedené mytí zastávkových přístřešků</w:t>
      </w:r>
      <w:r w:rsidRPr="004A082E">
        <w:t xml:space="preserve"> za předchozí kalendářní měsíc.</w:t>
      </w:r>
      <w:r w:rsidR="003C0C98">
        <w:t xml:space="preserve"> Přílohou faktury musí být odsouhlasený soupis </w:t>
      </w:r>
      <w:r w:rsidR="000B0C47">
        <w:t xml:space="preserve">(měsíční výkaz) </w:t>
      </w:r>
      <w:r w:rsidR="003C0C98">
        <w:t>provedených úklidů</w:t>
      </w:r>
      <w:r w:rsidR="000B0C47">
        <w:t xml:space="preserve">. </w:t>
      </w:r>
      <w:r w:rsidRPr="004A082E">
        <w:t xml:space="preserve"> </w:t>
      </w:r>
    </w:p>
    <w:p w14:paraId="52D28DA5" w14:textId="77777777" w:rsidR="006B508E" w:rsidRPr="004A082E" w:rsidRDefault="006B508E" w:rsidP="000B0C47">
      <w:pPr>
        <w:pStyle w:val="slovanodstavec"/>
        <w:spacing w:after="80" w:line="240" w:lineRule="auto"/>
        <w:ind w:left="426" w:hanging="426"/>
        <w:jc w:val="both"/>
      </w:pPr>
      <w:r w:rsidRPr="004A082E">
        <w:t xml:space="preserve">Daňový </w:t>
      </w:r>
      <w:r w:rsidR="00336CC1" w:rsidRPr="004A082E">
        <w:t xml:space="preserve">doklad </w:t>
      </w:r>
      <w:r w:rsidRPr="004A082E">
        <w:t>bude vystaven do 7. dne kalendářního měsíce se splatností minimálně 14 dnů</w:t>
      </w:r>
      <w:r w:rsidR="00DA5C48" w:rsidRPr="004A082E">
        <w:t xml:space="preserve"> od je</w:t>
      </w:r>
      <w:r w:rsidR="0044028A">
        <w:t>ho</w:t>
      </w:r>
      <w:r w:rsidR="00DA5C48" w:rsidRPr="004A082E">
        <w:t xml:space="preserve"> doručení objednateli</w:t>
      </w:r>
      <w:r w:rsidRPr="004A082E">
        <w:t>.</w:t>
      </w:r>
    </w:p>
    <w:p w14:paraId="7290C6A2" w14:textId="77777777" w:rsidR="001D7BE9" w:rsidRPr="004A082E" w:rsidRDefault="001D7BE9" w:rsidP="000B0C47">
      <w:pPr>
        <w:pStyle w:val="slovanodstavec"/>
        <w:spacing w:after="80" w:line="240" w:lineRule="auto"/>
        <w:ind w:left="426" w:hanging="426"/>
        <w:jc w:val="both"/>
      </w:pPr>
      <w:r w:rsidRPr="004A082E">
        <w:t>V případě, že objednatel bude v prodlení se splatností svých peněžitých závazků, je poskytovatel oprávněn účtovat smluvní úrok z prodlení ve výši 0,05</w:t>
      </w:r>
      <w:r w:rsidR="0063660D">
        <w:t xml:space="preserve"> </w:t>
      </w:r>
      <w:r w:rsidRPr="004A082E">
        <w:t>% z dlužné částky za každý den prodlení.</w:t>
      </w:r>
    </w:p>
    <w:p w14:paraId="372130EF" w14:textId="77777777" w:rsidR="00D33132" w:rsidRPr="004A082E" w:rsidRDefault="003953A6" w:rsidP="00A12C17">
      <w:pPr>
        <w:pStyle w:val="Nadpis1"/>
        <w:spacing w:before="240" w:after="120"/>
        <w:ind w:left="714" w:hanging="357"/>
      </w:pPr>
      <w:r w:rsidRPr="004A082E">
        <w:t>Kvalita plnění</w:t>
      </w:r>
      <w:r w:rsidR="00266498" w:rsidRPr="004A082E">
        <w:t xml:space="preserve"> a </w:t>
      </w:r>
      <w:r w:rsidR="00266498" w:rsidRPr="00CC0E68">
        <w:t>její</w:t>
      </w:r>
      <w:r w:rsidR="00266498" w:rsidRPr="004A082E">
        <w:t xml:space="preserve"> kontrola</w:t>
      </w:r>
      <w:r w:rsidR="003D0E54" w:rsidRPr="004A082E">
        <w:t>,</w:t>
      </w:r>
      <w:r w:rsidRPr="004A082E">
        <w:t xml:space="preserve"> reklamace</w:t>
      </w:r>
      <w:r w:rsidR="00266498" w:rsidRPr="004A082E">
        <w:t>,</w:t>
      </w:r>
      <w:r w:rsidR="003D0E54" w:rsidRPr="004A082E">
        <w:t xml:space="preserve"> nároky z vad</w:t>
      </w:r>
    </w:p>
    <w:p w14:paraId="0F5F12E0" w14:textId="77777777" w:rsidR="00BA5352" w:rsidRDefault="00DB3BAC" w:rsidP="00A12C17">
      <w:pPr>
        <w:pStyle w:val="slovanodstavec"/>
        <w:numPr>
          <w:ilvl w:val="0"/>
          <w:numId w:val="42"/>
        </w:numPr>
        <w:tabs>
          <w:tab w:val="left" w:pos="426"/>
        </w:tabs>
        <w:spacing w:after="80" w:line="240" w:lineRule="auto"/>
        <w:ind w:left="426" w:hanging="426"/>
        <w:jc w:val="both"/>
      </w:pPr>
      <w:r w:rsidRPr="004A082E">
        <w:t>Úklidové práce se poskytovatel zavazuje provádět v obvyklé kvalitě.</w:t>
      </w:r>
      <w:r w:rsidR="00AC39CB" w:rsidRPr="004A082E">
        <w:t xml:space="preserve"> </w:t>
      </w:r>
      <w:r w:rsidR="0044028A">
        <w:t xml:space="preserve">Na zastávkovém přístřešku nesmí být po jeho umytí patrné zjevné nečistoty, včetně zbytků po černém výlepu. </w:t>
      </w:r>
      <w:r w:rsidR="00AC39CB" w:rsidRPr="004A082E">
        <w:t>Za objednatele provedení</w:t>
      </w:r>
      <w:r w:rsidR="00272B5B">
        <w:t xml:space="preserve"> mycích prací</w:t>
      </w:r>
      <w:r w:rsidR="00AC39CB" w:rsidRPr="004A082E">
        <w:t xml:space="preserve"> a jejich kvalitu kontrolují jeho </w:t>
      </w:r>
      <w:r w:rsidR="0044028A">
        <w:t xml:space="preserve">pověření </w:t>
      </w:r>
      <w:r w:rsidR="00AC39CB" w:rsidRPr="004A082E">
        <w:t>zaměstnanci</w:t>
      </w:r>
      <w:r w:rsidR="003D0E54" w:rsidRPr="004A082E">
        <w:t xml:space="preserve">. Poskytovatel se dále zavazuje, že na vyžádání objednatele vyšle svého zástupce ke společné kontrole prováděné objednatelem a poskytovatelem.  </w:t>
      </w:r>
      <w:r w:rsidR="00AC39CB" w:rsidRPr="004A082E">
        <w:t xml:space="preserve"> </w:t>
      </w:r>
    </w:p>
    <w:p w14:paraId="4D63CAE1" w14:textId="77777777" w:rsidR="00015569" w:rsidRPr="004A082E" w:rsidRDefault="00BA5352" w:rsidP="00414204">
      <w:pPr>
        <w:pStyle w:val="slovanodstavec"/>
        <w:numPr>
          <w:ilvl w:val="0"/>
          <w:numId w:val="42"/>
        </w:numPr>
        <w:tabs>
          <w:tab w:val="left" w:pos="426"/>
        </w:tabs>
        <w:spacing w:after="80" w:line="240" w:lineRule="auto"/>
        <w:ind w:left="426" w:hanging="426"/>
        <w:jc w:val="both"/>
      </w:pPr>
      <w:r w:rsidRPr="004A082E">
        <w:t>Případné</w:t>
      </w:r>
      <w:r w:rsidR="003953A6" w:rsidRPr="004A082E">
        <w:t xml:space="preserve"> nedostatk</w:t>
      </w:r>
      <w:r w:rsidRPr="004A082E">
        <w:t>y</w:t>
      </w:r>
      <w:r w:rsidR="003953A6" w:rsidRPr="004A082E">
        <w:t xml:space="preserve"> </w:t>
      </w:r>
      <w:r w:rsidR="00DB3BAC" w:rsidRPr="004A082E">
        <w:t xml:space="preserve">(vady) </w:t>
      </w:r>
      <w:r w:rsidR="003953A6" w:rsidRPr="004A082E">
        <w:t xml:space="preserve">v provedených </w:t>
      </w:r>
      <w:r w:rsidRPr="004A082E">
        <w:t>prac</w:t>
      </w:r>
      <w:r w:rsidR="00B44173">
        <w:t>íc</w:t>
      </w:r>
      <w:r w:rsidR="0044028A">
        <w:t>h</w:t>
      </w:r>
      <w:r w:rsidR="00DB3BAC" w:rsidRPr="004A082E">
        <w:t xml:space="preserve"> </w:t>
      </w:r>
      <w:r w:rsidRPr="004A082E">
        <w:t>oznámí objednatel neprodleně po</w:t>
      </w:r>
      <w:r w:rsidR="00DB3BAC" w:rsidRPr="004A082E">
        <w:t xml:space="preserve"> </w:t>
      </w:r>
      <w:r w:rsidRPr="004A082E">
        <w:t>zjištění</w:t>
      </w:r>
      <w:r w:rsidR="00DB3BAC" w:rsidRPr="004A082E">
        <w:t xml:space="preserve"> těchto nedostatků poskytovateli. Je-li to možné, je poskytovatel povinen tyto vady neprodleně odstranit.</w:t>
      </w:r>
      <w:r w:rsidR="00E144E7">
        <w:t xml:space="preserve"> N</w:t>
      </w:r>
      <w:r w:rsidR="001A4971">
        <w:t>eodstraní-li poskytovatel neprodleně oznámené vady,</w:t>
      </w:r>
      <w:r w:rsidR="00DB3BAC" w:rsidRPr="004A082E">
        <w:t xml:space="preserve"> má </w:t>
      </w:r>
      <w:r w:rsidR="00D4678A">
        <w:t xml:space="preserve">zhotovitel právo na přiměřenou slevu </w:t>
      </w:r>
      <w:r w:rsidR="008E1CDF">
        <w:t>z</w:t>
      </w:r>
      <w:r w:rsidR="00D4678A">
        <w:t xml:space="preserve"> ceny </w:t>
      </w:r>
      <w:r w:rsidR="00E144E7">
        <w:t>za mytí přístřešků</w:t>
      </w:r>
      <w:r w:rsidR="00D4678A">
        <w:t xml:space="preserve">, které jsou provedeny vadně. </w:t>
      </w:r>
    </w:p>
    <w:p w14:paraId="086AF9BA" w14:textId="032D19C0" w:rsidR="00DB3BAC" w:rsidRPr="00B14D42" w:rsidRDefault="00832710" w:rsidP="00414204">
      <w:pPr>
        <w:pStyle w:val="slovanodstavec"/>
        <w:numPr>
          <w:ilvl w:val="0"/>
          <w:numId w:val="42"/>
        </w:numPr>
        <w:tabs>
          <w:tab w:val="left" w:pos="426"/>
        </w:tabs>
        <w:spacing w:after="80" w:line="240" w:lineRule="auto"/>
        <w:ind w:left="426" w:hanging="426"/>
        <w:jc w:val="both"/>
      </w:pPr>
      <w:r w:rsidRPr="004A082E">
        <w:lastRenderedPageBreak/>
        <w:t>V případě n</w:t>
      </w:r>
      <w:r w:rsidR="002C76A0" w:rsidRPr="004A082E">
        <w:t>eprovedení</w:t>
      </w:r>
      <w:r w:rsidR="00E144E7">
        <w:t xml:space="preserve"> prací </w:t>
      </w:r>
      <w:r w:rsidR="00C3340A">
        <w:t xml:space="preserve">nebo neodstranění reklamovaných </w:t>
      </w:r>
      <w:r w:rsidR="00D4678A">
        <w:t xml:space="preserve">vážných </w:t>
      </w:r>
      <w:r w:rsidR="00C3340A">
        <w:t>vad</w:t>
      </w:r>
      <w:r w:rsidR="00E144E7">
        <w:t xml:space="preserve"> </w:t>
      </w:r>
      <w:r w:rsidR="00D4678A">
        <w:t xml:space="preserve">prací dle této smlouvy </w:t>
      </w:r>
      <w:r w:rsidR="002C76A0" w:rsidRPr="004A082E">
        <w:t xml:space="preserve">je poskytovatel povinen zaplatit </w:t>
      </w:r>
      <w:r w:rsidR="00A731EC">
        <w:t>objednateli</w:t>
      </w:r>
      <w:r w:rsidR="002C76A0" w:rsidRPr="004A082E">
        <w:t xml:space="preserve"> za každý tak</w:t>
      </w:r>
      <w:r w:rsidR="001B3F2E">
        <w:t>ový</w:t>
      </w:r>
      <w:r w:rsidR="002C76A0" w:rsidRPr="004A082E">
        <w:t>t</w:t>
      </w:r>
      <w:r w:rsidR="00E144E7">
        <w:t xml:space="preserve">o </w:t>
      </w:r>
      <w:r w:rsidR="001B3F2E">
        <w:t xml:space="preserve">případ </w:t>
      </w:r>
      <w:r w:rsidR="00E144E7">
        <w:t>neproveden</w:t>
      </w:r>
      <w:r w:rsidR="001B3F2E">
        <w:t>é</w:t>
      </w:r>
      <w:r w:rsidR="00E144E7">
        <w:t xml:space="preserve"> prác</w:t>
      </w:r>
      <w:r w:rsidR="001B3F2E">
        <w:t>e</w:t>
      </w:r>
      <w:r w:rsidR="002C76A0" w:rsidRPr="004A082E">
        <w:t xml:space="preserve"> </w:t>
      </w:r>
      <w:r w:rsidR="003221F1">
        <w:t xml:space="preserve">nebo vážnou vadu </w:t>
      </w:r>
      <w:r w:rsidR="002C76A0" w:rsidRPr="004A082E">
        <w:t xml:space="preserve">smluvní pokutu ve výši dvojnásobku sjednané ceny </w:t>
      </w:r>
      <w:r w:rsidR="002C76A0" w:rsidRPr="00B14D42">
        <w:t>úklidových prací</w:t>
      </w:r>
      <w:r w:rsidR="003221F1" w:rsidRPr="00B14D42">
        <w:t>, které nebyly provedeny nebo byly provedeny vadně</w:t>
      </w:r>
      <w:r w:rsidR="002C76A0" w:rsidRPr="00B14D42">
        <w:t>. Tato smluvní pokuta se nedotýká</w:t>
      </w:r>
      <w:r w:rsidR="00266498" w:rsidRPr="00B14D42">
        <w:t xml:space="preserve"> nároku objednatele na náhradu škody vzniklé neprovedením těchto prací.</w:t>
      </w:r>
      <w:r w:rsidR="002C76A0" w:rsidRPr="00B14D42">
        <w:t xml:space="preserve"> </w:t>
      </w:r>
      <w:r w:rsidR="003221F1" w:rsidRPr="00B14D42">
        <w:t xml:space="preserve">Za vážnou vadu se přitom považuje taková vada, v jejímž důsledku jsou </w:t>
      </w:r>
      <w:r w:rsidR="00F13110">
        <w:t>myté</w:t>
      </w:r>
      <w:r w:rsidR="00E144E7">
        <w:t xml:space="preserve"> přístřešky</w:t>
      </w:r>
      <w:r w:rsidR="003221F1" w:rsidRPr="00B14D42">
        <w:t xml:space="preserve"> vnímány průměrným uživatelem </w:t>
      </w:r>
      <w:r w:rsidR="00F13110">
        <w:t>přístřešku(cestujícím)</w:t>
      </w:r>
      <w:r w:rsidR="003221F1" w:rsidRPr="00B14D42">
        <w:t xml:space="preserve"> jako nedostatečně u</w:t>
      </w:r>
      <w:r w:rsidR="00F13110">
        <w:t>myté</w:t>
      </w:r>
      <w:r w:rsidR="003221F1" w:rsidRPr="00B14D42">
        <w:t xml:space="preserve">. </w:t>
      </w:r>
    </w:p>
    <w:p w14:paraId="0AFAFBD6" w14:textId="77777777" w:rsidR="00C80DB4" w:rsidRPr="00B14D42" w:rsidRDefault="00C80DB4" w:rsidP="00414204">
      <w:pPr>
        <w:pStyle w:val="slovanodstavec"/>
        <w:numPr>
          <w:ilvl w:val="0"/>
          <w:numId w:val="42"/>
        </w:numPr>
        <w:tabs>
          <w:tab w:val="left" w:pos="426"/>
        </w:tabs>
        <w:spacing w:after="80" w:line="240" w:lineRule="auto"/>
        <w:ind w:left="426" w:hanging="426"/>
        <w:jc w:val="both"/>
      </w:pPr>
      <w:r w:rsidRPr="00B14D42">
        <w:t xml:space="preserve">Provedení </w:t>
      </w:r>
      <w:r w:rsidR="00237B55" w:rsidRPr="00B14D42">
        <w:t xml:space="preserve">všech </w:t>
      </w:r>
      <w:r w:rsidRPr="00B14D42">
        <w:t xml:space="preserve">úklidových prací je poskytovatel povinen zaznamenat do </w:t>
      </w:r>
      <w:r w:rsidR="00237B55" w:rsidRPr="00B14D42">
        <w:t>dohodnutého systému evidence přístupného objednateli</w:t>
      </w:r>
      <w:r w:rsidR="00F13110">
        <w:t>, a to nejpozději jeden pracovní den pro provedení prací</w:t>
      </w:r>
      <w:r w:rsidR="00237B55" w:rsidRPr="00B14D42">
        <w:t>.</w:t>
      </w:r>
      <w:r w:rsidRPr="00B14D42">
        <w:t xml:space="preserve"> </w:t>
      </w:r>
    </w:p>
    <w:p w14:paraId="599BFB1C" w14:textId="77777777" w:rsidR="00336CC1" w:rsidRPr="00B14D42" w:rsidRDefault="00336CC1" w:rsidP="00237B55">
      <w:pPr>
        <w:pStyle w:val="Nadpis1"/>
        <w:spacing w:before="240" w:after="120"/>
        <w:ind w:left="714" w:hanging="357"/>
      </w:pPr>
      <w:r w:rsidRPr="00B14D42">
        <w:t>Doba plnění</w:t>
      </w:r>
      <w:r w:rsidR="00C80DB4" w:rsidRPr="00B14D42">
        <w:t xml:space="preserve"> a </w:t>
      </w:r>
      <w:r w:rsidR="00666FB8" w:rsidRPr="00B14D42">
        <w:t xml:space="preserve">zánik </w:t>
      </w:r>
      <w:r w:rsidR="00C80DB4" w:rsidRPr="00B14D42">
        <w:t>závazku</w:t>
      </w:r>
    </w:p>
    <w:p w14:paraId="4FFD4E1E" w14:textId="77777777" w:rsidR="008258C3" w:rsidRPr="00B14D42" w:rsidRDefault="00336CC1" w:rsidP="00237B55">
      <w:pPr>
        <w:pStyle w:val="slovanodstavec"/>
        <w:numPr>
          <w:ilvl w:val="1"/>
          <w:numId w:val="35"/>
        </w:numPr>
        <w:spacing w:after="120" w:line="240" w:lineRule="auto"/>
        <w:ind w:left="426" w:hanging="426"/>
        <w:jc w:val="both"/>
      </w:pPr>
      <w:r w:rsidRPr="00B14D42">
        <w:t>Sm</w:t>
      </w:r>
      <w:r w:rsidR="004A082E" w:rsidRPr="00B14D42">
        <w:t xml:space="preserve">louva se uzavírá na dobu od 1. </w:t>
      </w:r>
      <w:r w:rsidR="00E144E7">
        <w:t>4</w:t>
      </w:r>
      <w:r w:rsidRPr="00B14D42">
        <w:t>. 20</w:t>
      </w:r>
      <w:r w:rsidR="00515D6C" w:rsidRPr="00B14D42">
        <w:t>2</w:t>
      </w:r>
      <w:r w:rsidR="00E144E7">
        <w:t xml:space="preserve">3 </w:t>
      </w:r>
      <w:r w:rsidRPr="00B14D42">
        <w:t xml:space="preserve">do </w:t>
      </w:r>
      <w:r w:rsidR="004A082E" w:rsidRPr="00B14D42">
        <w:t>3</w:t>
      </w:r>
      <w:r w:rsidR="00E144E7">
        <w:t>1</w:t>
      </w:r>
      <w:r w:rsidRPr="00B14D42">
        <w:t xml:space="preserve">. </w:t>
      </w:r>
      <w:r w:rsidR="004A082E" w:rsidRPr="00B14D42">
        <w:t>1</w:t>
      </w:r>
      <w:r w:rsidR="00E144E7">
        <w:t>2</w:t>
      </w:r>
      <w:r w:rsidRPr="00B14D42">
        <w:t>.</w:t>
      </w:r>
      <w:r w:rsidR="004A082E" w:rsidRPr="00B14D42">
        <w:t xml:space="preserve"> 20</w:t>
      </w:r>
      <w:r w:rsidR="00A731EC" w:rsidRPr="00B14D42">
        <w:t>2</w:t>
      </w:r>
      <w:r w:rsidR="007F0256" w:rsidRPr="00B14D42">
        <w:t>4</w:t>
      </w:r>
      <w:r w:rsidR="008258C3" w:rsidRPr="00B14D42">
        <w:t xml:space="preserve">. </w:t>
      </w:r>
    </w:p>
    <w:p w14:paraId="43AAB2C9" w14:textId="77777777" w:rsidR="009214A3" w:rsidRPr="00B14D42" w:rsidRDefault="00710B68" w:rsidP="00237B55">
      <w:pPr>
        <w:pStyle w:val="slovanodstavec"/>
        <w:spacing w:after="120" w:line="240" w:lineRule="auto"/>
        <w:ind w:left="426" w:hanging="426"/>
        <w:jc w:val="both"/>
      </w:pPr>
      <w:r w:rsidRPr="00B14D42">
        <w:t>Objednatel může p</w:t>
      </w:r>
      <w:r w:rsidR="008258C3" w:rsidRPr="00B14D42">
        <w:t xml:space="preserve">řed uplynutím doby, na kterou je smlouva uzavřena, </w:t>
      </w:r>
      <w:r w:rsidR="009214A3" w:rsidRPr="00B14D42">
        <w:t>závaz</w:t>
      </w:r>
      <w:r w:rsidR="00666FB8" w:rsidRPr="00B14D42">
        <w:t>e</w:t>
      </w:r>
      <w:r w:rsidR="009214A3" w:rsidRPr="00B14D42">
        <w:t>k z této smlouvy</w:t>
      </w:r>
      <w:r w:rsidR="00D72163" w:rsidRPr="00B14D42">
        <w:t xml:space="preserve"> </w:t>
      </w:r>
      <w:r w:rsidR="009214A3" w:rsidRPr="00B14D42">
        <w:t>vypovědět</w:t>
      </w:r>
      <w:r w:rsidR="00F13110">
        <w:t xml:space="preserve"> bez výpovědní doby</w:t>
      </w:r>
      <w:r w:rsidR="009214A3" w:rsidRPr="00B14D42">
        <w:t>:</w:t>
      </w:r>
    </w:p>
    <w:p w14:paraId="0699935A" w14:textId="77777777" w:rsidR="009214A3" w:rsidRPr="004A082E" w:rsidRDefault="009214A3" w:rsidP="00237B55">
      <w:pPr>
        <w:pStyle w:val="psmennodstavec"/>
        <w:tabs>
          <w:tab w:val="left" w:pos="851"/>
        </w:tabs>
        <w:spacing w:after="120" w:line="240" w:lineRule="auto"/>
        <w:ind w:left="851" w:hanging="425"/>
        <w:jc w:val="both"/>
      </w:pPr>
      <w:r w:rsidRPr="00B14D42">
        <w:t xml:space="preserve">v případě opakujících se </w:t>
      </w:r>
      <w:r w:rsidR="00F13110">
        <w:t xml:space="preserve">vážných </w:t>
      </w:r>
      <w:r w:rsidRPr="00B14D42">
        <w:t xml:space="preserve">nedostatků v kvalitě prováděných </w:t>
      </w:r>
      <w:r w:rsidR="00E144E7">
        <w:t>mycích</w:t>
      </w:r>
      <w:r w:rsidRPr="00B14D42">
        <w:t xml:space="preserve"> prací nebo při opakovaném nedodržení rozsahu </w:t>
      </w:r>
      <w:r w:rsidR="00E144E7">
        <w:t>mycích</w:t>
      </w:r>
      <w:r w:rsidRPr="00B14D42">
        <w:t xml:space="preserve"> prací</w:t>
      </w:r>
      <w:r w:rsidR="001D7BE9" w:rsidRPr="004A082E">
        <w:t xml:space="preserve"> (neprovedení některých prací)</w:t>
      </w:r>
      <w:r w:rsidRPr="004A082E">
        <w:t>,</w:t>
      </w:r>
    </w:p>
    <w:p w14:paraId="4CB69E5D" w14:textId="77777777" w:rsidR="00C80DB4" w:rsidRPr="004A082E" w:rsidRDefault="00C80DB4" w:rsidP="00237B55">
      <w:pPr>
        <w:pStyle w:val="psmennodstavec"/>
        <w:tabs>
          <w:tab w:val="left" w:pos="851"/>
        </w:tabs>
        <w:spacing w:after="120" w:line="240" w:lineRule="auto"/>
        <w:ind w:left="851" w:hanging="425"/>
        <w:jc w:val="both"/>
      </w:pPr>
      <w:r w:rsidRPr="004A082E">
        <w:t xml:space="preserve">v případě, že </w:t>
      </w:r>
      <w:r w:rsidR="00A731EC">
        <w:t>poskytova</w:t>
      </w:r>
      <w:r w:rsidRPr="004A082E">
        <w:t xml:space="preserve">tel nepřistoupí na návrh </w:t>
      </w:r>
      <w:r w:rsidR="004A230A" w:rsidRPr="004A082E">
        <w:t>změny</w:t>
      </w:r>
      <w:r w:rsidRPr="004A082E">
        <w:t xml:space="preserve"> </w:t>
      </w:r>
      <w:r w:rsidR="00F13110">
        <w:t>závazku</w:t>
      </w:r>
      <w:r w:rsidRPr="004A082E">
        <w:t>, kter</w:t>
      </w:r>
      <w:r w:rsidR="004A230A" w:rsidRPr="004A082E">
        <w:t>ou</w:t>
      </w:r>
      <w:r w:rsidRPr="004A082E">
        <w:t xml:space="preserve"> </w:t>
      </w:r>
      <w:r w:rsidR="004A230A" w:rsidRPr="004A082E">
        <w:t xml:space="preserve">mají být podle potřeb objednatele změněny rozsah, četnost, doba provádění nebo jiné podmínky stanovené v přílohách č. 1 a </w:t>
      </w:r>
      <w:r w:rsidR="00E144E7">
        <w:t>2</w:t>
      </w:r>
      <w:r w:rsidR="00710B68" w:rsidRPr="004A082E">
        <w:t>.</w:t>
      </w:r>
    </w:p>
    <w:p w14:paraId="14E6383E" w14:textId="77777777" w:rsidR="009214A3" w:rsidRPr="004A082E" w:rsidRDefault="00A731EC" w:rsidP="00237B55">
      <w:pPr>
        <w:pStyle w:val="slovanodstavec"/>
        <w:spacing w:after="120" w:line="240" w:lineRule="auto"/>
        <w:ind w:left="426" w:hanging="426"/>
        <w:jc w:val="both"/>
      </w:pPr>
      <w:r>
        <w:t>Poskyto</w:t>
      </w:r>
      <w:r w:rsidR="009214A3" w:rsidRPr="004A082E">
        <w:t>vatel</w:t>
      </w:r>
      <w:r w:rsidR="00710B68" w:rsidRPr="004A082E">
        <w:t xml:space="preserve"> může před uplynutím doby, na kterou je smlouva uzavřena, závazky z této smlouvy vypovědět</w:t>
      </w:r>
      <w:r w:rsidR="00F13110">
        <w:t xml:space="preserve"> bez výpovědní doby</w:t>
      </w:r>
      <w:r w:rsidR="009214A3" w:rsidRPr="004A082E">
        <w:t xml:space="preserve"> v případě, že objednatel je se zaplacením ceny za </w:t>
      </w:r>
      <w:r w:rsidR="00762F09" w:rsidRPr="004A082E">
        <w:t>řádně provedené</w:t>
      </w:r>
      <w:r w:rsidR="009214A3" w:rsidRPr="004A082E">
        <w:t xml:space="preserve"> úklidové práce v prodlení delším než 30 dní.</w:t>
      </w:r>
    </w:p>
    <w:p w14:paraId="61BAA2EC" w14:textId="77777777" w:rsidR="002C76A0" w:rsidRPr="004A082E" w:rsidRDefault="003C302E" w:rsidP="00237B55">
      <w:pPr>
        <w:pStyle w:val="slovanodstavec"/>
        <w:spacing w:after="120" w:line="240" w:lineRule="auto"/>
        <w:ind w:left="426" w:hanging="426"/>
        <w:jc w:val="both"/>
      </w:pPr>
      <w:r w:rsidRPr="004A082E">
        <w:t xml:space="preserve">Objednatel je oprávněn odstoupit od smlouvy </w:t>
      </w:r>
      <w:r w:rsidR="00666FB8" w:rsidRPr="004A082E">
        <w:t>kromě případů stanovených zákonem též tehdy,</w:t>
      </w:r>
      <w:r w:rsidRPr="004A082E">
        <w:t xml:space="preserve"> </w:t>
      </w:r>
      <w:r w:rsidR="00666FB8" w:rsidRPr="004A082E">
        <w:t>když</w:t>
      </w:r>
      <w:r w:rsidRPr="004A082E">
        <w:t xml:space="preserve"> se ukáže nepravdivým dále uvedené prohlášení o pojištění odpovědnosti poskytovatele za způsobenou škodu</w:t>
      </w:r>
      <w:r w:rsidR="00266498" w:rsidRPr="004A082E">
        <w:t xml:space="preserve"> nebo poskytovatel nesplní svoji povinnost předložit pojistnou smlouvu</w:t>
      </w:r>
      <w:r w:rsidRPr="004A082E">
        <w:t>.</w:t>
      </w:r>
    </w:p>
    <w:p w14:paraId="5009310B" w14:textId="77777777" w:rsidR="00666FB8" w:rsidRPr="004A082E" w:rsidRDefault="00EC0A6E" w:rsidP="00237B55">
      <w:pPr>
        <w:pStyle w:val="slovanodstavec"/>
        <w:spacing w:after="120" w:line="240" w:lineRule="auto"/>
        <w:ind w:left="426" w:hanging="426"/>
        <w:jc w:val="both"/>
      </w:pPr>
      <w:r>
        <w:t>Každá smluvní strana má dále právo vypovědět tuto smlouvu bez výpovědní doby v případě pravomocného rozhodnutí soudu, kterým je prohlášen</w:t>
      </w:r>
      <w:r w:rsidR="00666FB8" w:rsidRPr="004A082E">
        <w:t xml:space="preserve"> úpad</w:t>
      </w:r>
      <w:r>
        <w:t>e</w:t>
      </w:r>
      <w:r w:rsidR="00666FB8" w:rsidRPr="004A082E">
        <w:t xml:space="preserve">k kterékoliv smluvní strany. </w:t>
      </w:r>
    </w:p>
    <w:p w14:paraId="0BAB4FC3" w14:textId="77777777" w:rsidR="00EC00FE" w:rsidRPr="004A082E" w:rsidRDefault="00666C40" w:rsidP="00237B55">
      <w:pPr>
        <w:pStyle w:val="Nadpis1"/>
        <w:spacing w:before="240" w:after="120"/>
        <w:ind w:left="714" w:hanging="357"/>
      </w:pPr>
      <w:r w:rsidRPr="004A082E">
        <w:t xml:space="preserve">Další </w:t>
      </w:r>
      <w:r w:rsidR="00710B68" w:rsidRPr="004A082E">
        <w:t>ujednání</w:t>
      </w:r>
      <w:r w:rsidR="00EC00FE" w:rsidRPr="004A082E">
        <w:t xml:space="preserve"> </w:t>
      </w:r>
    </w:p>
    <w:p w14:paraId="461F9A5F" w14:textId="77777777" w:rsidR="00EC00FE" w:rsidRPr="004A082E" w:rsidRDefault="001B3F2E" w:rsidP="00C806CF">
      <w:pPr>
        <w:pStyle w:val="slovanodstavec"/>
        <w:numPr>
          <w:ilvl w:val="0"/>
          <w:numId w:val="0"/>
        </w:numPr>
        <w:spacing w:after="80" w:line="240" w:lineRule="auto"/>
        <w:ind w:left="426" w:hanging="426"/>
        <w:jc w:val="both"/>
      </w:pPr>
      <w:r>
        <w:t xml:space="preserve">1) </w:t>
      </w:r>
      <w:r w:rsidR="00C806CF">
        <w:tab/>
      </w:r>
      <w:r w:rsidR="00EC00FE" w:rsidRPr="004A082E">
        <w:t>Za bezpečnost a ochranu zdraví svých zaměstnanců</w:t>
      </w:r>
      <w:r w:rsidR="00812C8D" w:rsidRPr="004A082E">
        <w:t>, jakož i za dodržování předpisů o bezpečnosti práce, požární ochraně a ochraně životního prostředí a vnitřních předpisů objednatele, se kterými byl poskytovatel seznámen,</w:t>
      </w:r>
      <w:r w:rsidR="00EC00FE" w:rsidRPr="004A082E">
        <w:t xml:space="preserve"> </w:t>
      </w:r>
      <w:r w:rsidR="00710B68" w:rsidRPr="004A082E">
        <w:t>je</w:t>
      </w:r>
      <w:r w:rsidR="00EC00FE" w:rsidRPr="004A082E">
        <w:t xml:space="preserve"> plně odpovědný </w:t>
      </w:r>
      <w:r w:rsidR="00710B68" w:rsidRPr="004A082E">
        <w:t>poskytovatel</w:t>
      </w:r>
      <w:r w:rsidR="00EC00FE" w:rsidRPr="004A082E">
        <w:t>.</w:t>
      </w:r>
      <w:r w:rsidR="00812C8D" w:rsidRPr="004A082E">
        <w:t xml:space="preserve"> </w:t>
      </w:r>
    </w:p>
    <w:p w14:paraId="457200A2" w14:textId="77777777" w:rsidR="00EC00FE" w:rsidRPr="004A082E" w:rsidRDefault="00C806CF" w:rsidP="00C806CF">
      <w:pPr>
        <w:pStyle w:val="slovanodstavec"/>
        <w:numPr>
          <w:ilvl w:val="0"/>
          <w:numId w:val="0"/>
        </w:numPr>
        <w:spacing w:after="80" w:line="240" w:lineRule="auto"/>
        <w:ind w:left="426" w:hanging="426"/>
        <w:jc w:val="both"/>
      </w:pPr>
      <w:r>
        <w:t xml:space="preserve">2) </w:t>
      </w:r>
      <w:r>
        <w:tab/>
      </w:r>
      <w:r w:rsidR="00710B68" w:rsidRPr="004A082E">
        <w:t xml:space="preserve">Poskytovatel odpovídá za veškerou škodu způsobenou jeho zaměstnanci při plnění závazku založeného touto smlouvou. Poskytovatel </w:t>
      </w:r>
      <w:r w:rsidR="003C302E" w:rsidRPr="004A082E">
        <w:t xml:space="preserve">se výslovně </w:t>
      </w:r>
      <w:r w:rsidR="00710B68" w:rsidRPr="004A082E">
        <w:t>zavazuje nahradit objednateli též škodu způsobe</w:t>
      </w:r>
      <w:r w:rsidR="003C302E" w:rsidRPr="004A082E">
        <w:t xml:space="preserve">nou objednateli zaměstnanci </w:t>
      </w:r>
      <w:r w:rsidR="00DD6E2C" w:rsidRPr="004A082E">
        <w:t>poskytovatele</w:t>
      </w:r>
      <w:r w:rsidR="003C302E" w:rsidRPr="004A082E">
        <w:t xml:space="preserve"> odcizen</w:t>
      </w:r>
      <w:r w:rsidR="00DD6E2C" w:rsidRPr="004A082E">
        <w:t>ím či poškozením věcí</w:t>
      </w:r>
      <w:r w:rsidR="003C302E" w:rsidRPr="004A082E">
        <w:t>.</w:t>
      </w:r>
    </w:p>
    <w:p w14:paraId="418F23B0" w14:textId="77777777" w:rsidR="00EC00FE" w:rsidRPr="004A082E" w:rsidRDefault="00C806CF" w:rsidP="00C806CF">
      <w:pPr>
        <w:pStyle w:val="slovanodstavec"/>
        <w:numPr>
          <w:ilvl w:val="0"/>
          <w:numId w:val="0"/>
        </w:numPr>
        <w:spacing w:after="80" w:line="240" w:lineRule="auto"/>
        <w:ind w:left="426" w:hanging="426"/>
        <w:jc w:val="both"/>
      </w:pPr>
      <w:r>
        <w:t xml:space="preserve">3) </w:t>
      </w:r>
      <w:r>
        <w:tab/>
      </w:r>
      <w:r w:rsidR="003C302E" w:rsidRPr="004A082E">
        <w:t>Poskytovatel prohlašuje, že je a po celou dobu trvání závazku bude pojištěn</w:t>
      </w:r>
      <w:r w:rsidR="00EC00FE" w:rsidRPr="004A082E">
        <w:t xml:space="preserve"> pro případ vzniku odpovědnosti za škody způsobené třetím osobám</w:t>
      </w:r>
      <w:r w:rsidR="003C302E" w:rsidRPr="004A082E">
        <w:t xml:space="preserve"> s</w:t>
      </w:r>
      <w:r w:rsidR="00EC00FE" w:rsidRPr="004A082E">
        <w:t xml:space="preserve"> </w:t>
      </w:r>
      <w:r w:rsidR="003C302E" w:rsidRPr="004A082E">
        <w:t>v</w:t>
      </w:r>
      <w:r w:rsidR="00EC00FE" w:rsidRPr="004A082E">
        <w:t>ýš</w:t>
      </w:r>
      <w:r w:rsidR="003C302E" w:rsidRPr="004A082E">
        <w:t>í</w:t>
      </w:r>
      <w:r w:rsidR="00EC00FE" w:rsidRPr="004A082E">
        <w:t xml:space="preserve"> pojistného plnění </w:t>
      </w:r>
      <w:r w:rsidR="003C302E" w:rsidRPr="004A082E">
        <w:t>nejméně</w:t>
      </w:r>
      <w:r w:rsidR="00EC00FE" w:rsidRPr="004A082E">
        <w:t xml:space="preserve"> 5</w:t>
      </w:r>
      <w:r w:rsidR="003C302E" w:rsidRPr="004A082E">
        <w:t> </w:t>
      </w:r>
      <w:r w:rsidR="00EC00FE" w:rsidRPr="004A082E">
        <w:t>000</w:t>
      </w:r>
      <w:r w:rsidR="003C302E" w:rsidRPr="004A082E">
        <w:t> </w:t>
      </w:r>
      <w:r w:rsidR="00EC00FE" w:rsidRPr="004A082E">
        <w:t xml:space="preserve">000,- Kč. </w:t>
      </w:r>
      <w:r w:rsidR="003C302E" w:rsidRPr="004A082E">
        <w:t>Objednatel</w:t>
      </w:r>
      <w:r w:rsidR="00EC00FE" w:rsidRPr="004A082E">
        <w:t xml:space="preserve"> </w:t>
      </w:r>
      <w:r w:rsidR="003C302E" w:rsidRPr="004A082E">
        <w:t>je</w:t>
      </w:r>
      <w:r w:rsidR="00EC00FE" w:rsidRPr="004A082E">
        <w:t xml:space="preserve"> oprávněn kdykoli v průběhu platnosti </w:t>
      </w:r>
      <w:r w:rsidR="003C302E" w:rsidRPr="004A082E">
        <w:t xml:space="preserve">této </w:t>
      </w:r>
      <w:r w:rsidR="00EC00FE" w:rsidRPr="004A082E">
        <w:t xml:space="preserve">smlouvy požadovat po </w:t>
      </w:r>
      <w:r w:rsidR="003C302E" w:rsidRPr="004A082E">
        <w:t>poskytovateli</w:t>
      </w:r>
      <w:r w:rsidR="00EC00FE" w:rsidRPr="004A082E">
        <w:t xml:space="preserve"> </w:t>
      </w:r>
      <w:r w:rsidR="003C302E" w:rsidRPr="004A082E">
        <w:t xml:space="preserve">k nahlédnutí </w:t>
      </w:r>
      <w:r w:rsidR="00EC00FE" w:rsidRPr="004A082E">
        <w:t>předložení pojistné smlouvy</w:t>
      </w:r>
      <w:r w:rsidR="003C302E" w:rsidRPr="004A082E">
        <w:t xml:space="preserve"> a u</w:t>
      </w:r>
      <w:r w:rsidR="00EC00FE" w:rsidRPr="004A082E">
        <w:t xml:space="preserve">chazeč </w:t>
      </w:r>
      <w:r w:rsidR="003C302E" w:rsidRPr="004A082E">
        <w:t>je</w:t>
      </w:r>
      <w:r w:rsidR="00EC00FE" w:rsidRPr="004A082E">
        <w:t xml:space="preserve"> povinen pojistnou smlouvu na žádost </w:t>
      </w:r>
      <w:r w:rsidR="003C302E" w:rsidRPr="004A082E">
        <w:t>objednatele</w:t>
      </w:r>
      <w:r w:rsidR="00EC00FE" w:rsidRPr="004A082E">
        <w:t xml:space="preserve"> předložit.</w:t>
      </w:r>
    </w:p>
    <w:p w14:paraId="2B58F2CD" w14:textId="77777777" w:rsidR="00266498" w:rsidRPr="004A082E" w:rsidRDefault="00266498" w:rsidP="00CC0E68">
      <w:pPr>
        <w:pStyle w:val="Nadpis1"/>
      </w:pPr>
      <w:r w:rsidRPr="00CC0E68">
        <w:t>Závěrečná</w:t>
      </w:r>
      <w:r w:rsidRPr="004A082E">
        <w:t xml:space="preserve"> ustanovení</w:t>
      </w:r>
    </w:p>
    <w:p w14:paraId="0E67707A" w14:textId="77777777" w:rsidR="00B527C7" w:rsidRDefault="00B527C7" w:rsidP="00D674A6">
      <w:pPr>
        <w:pStyle w:val="slovanodstavec"/>
        <w:numPr>
          <w:ilvl w:val="1"/>
          <w:numId w:val="36"/>
        </w:numPr>
        <w:tabs>
          <w:tab w:val="left" w:pos="426"/>
        </w:tabs>
        <w:spacing w:after="120" w:line="240" w:lineRule="auto"/>
        <w:ind w:left="426" w:hanging="426"/>
        <w:jc w:val="both"/>
      </w:pPr>
      <w:r>
        <w:t>S</w:t>
      </w:r>
      <w:r w:rsidR="00765B36" w:rsidRPr="004A082E">
        <w:t>oučástí této smlouvy</w:t>
      </w:r>
      <w:r>
        <w:t xml:space="preserve"> jsou její:</w:t>
      </w:r>
    </w:p>
    <w:p w14:paraId="3152AF2B" w14:textId="77777777" w:rsidR="00D468C3" w:rsidRDefault="00D468C3" w:rsidP="00D468C3">
      <w:pPr>
        <w:pStyle w:val="odrky"/>
      </w:pPr>
      <w:r>
        <w:t xml:space="preserve">příloha č. 1: </w:t>
      </w:r>
      <w:r w:rsidRPr="003F6B33">
        <w:t xml:space="preserve">Specifikace </w:t>
      </w:r>
      <w:r w:rsidR="005B12AE">
        <w:t>zastávkových přístřešků</w:t>
      </w:r>
    </w:p>
    <w:p w14:paraId="4C16DCF6" w14:textId="77777777" w:rsidR="00D468C3" w:rsidRDefault="00D468C3" w:rsidP="00D468C3">
      <w:pPr>
        <w:pStyle w:val="odrky"/>
      </w:pPr>
      <w:r>
        <w:t xml:space="preserve">příloha č. 2: </w:t>
      </w:r>
      <w:r w:rsidR="005B12AE">
        <w:t>Výkaz výměr pro cenovou nabídku</w:t>
      </w:r>
    </w:p>
    <w:p w14:paraId="2427A921" w14:textId="77777777" w:rsidR="005B12AE" w:rsidRDefault="005B12AE" w:rsidP="005B12AE">
      <w:pPr>
        <w:pStyle w:val="odrky"/>
        <w:numPr>
          <w:ilvl w:val="0"/>
          <w:numId w:val="0"/>
        </w:numPr>
        <w:ind w:left="1434"/>
      </w:pPr>
    </w:p>
    <w:p w14:paraId="20900FB6" w14:textId="77777777" w:rsidR="00765B36" w:rsidRPr="004A082E" w:rsidRDefault="00765B36" w:rsidP="00D674A6">
      <w:pPr>
        <w:pStyle w:val="slovanodstavec"/>
        <w:tabs>
          <w:tab w:val="left" w:pos="426"/>
        </w:tabs>
        <w:spacing w:after="120" w:line="240" w:lineRule="auto"/>
        <w:ind w:left="426" w:hanging="426"/>
        <w:jc w:val="both"/>
      </w:pPr>
      <w:r w:rsidRPr="004A082E">
        <w:t>Práva a povinnosti neupravená touto smlouvou se řídí</w:t>
      </w:r>
      <w:r w:rsidR="003953A6" w:rsidRPr="004A082E">
        <w:t xml:space="preserve"> ustanoveními o smlouvě o dílo v </w:t>
      </w:r>
      <w:r w:rsidR="00266498" w:rsidRPr="004A082E">
        <w:t>občanské</w:t>
      </w:r>
      <w:r w:rsidR="006A36AB">
        <w:t>m zákoníku</w:t>
      </w:r>
      <w:r w:rsidR="003953A6" w:rsidRPr="004A082E">
        <w:t>.</w:t>
      </w:r>
    </w:p>
    <w:p w14:paraId="51B77FD9" w14:textId="77777777" w:rsidR="00666FB8" w:rsidRDefault="00666FB8" w:rsidP="00D674A6">
      <w:pPr>
        <w:pStyle w:val="slovanodstavec"/>
        <w:tabs>
          <w:tab w:val="left" w:pos="426"/>
        </w:tabs>
        <w:spacing w:after="120" w:line="240" w:lineRule="auto"/>
        <w:ind w:left="426" w:hanging="426"/>
        <w:jc w:val="both"/>
      </w:pPr>
      <w:r w:rsidRPr="004A082E">
        <w:t>Smluvní strany prohlašují, že t</w:t>
      </w:r>
      <w:r w:rsidR="0093679F">
        <w:t>a</w:t>
      </w:r>
      <w:r w:rsidRPr="004A082E">
        <w:t>to smlouv</w:t>
      </w:r>
      <w:r w:rsidR="0093679F">
        <w:t>a je projevem jejich pravé a v</w:t>
      </w:r>
      <w:r w:rsidRPr="004A082E">
        <w:t>ážn</w:t>
      </w:r>
      <w:r w:rsidR="0093679F">
        <w:t>é vůle, což potvrzují svými podpisy</w:t>
      </w:r>
      <w:r w:rsidRPr="004A082E">
        <w:t>.</w:t>
      </w:r>
    </w:p>
    <w:p w14:paraId="07B093A8" w14:textId="77777777" w:rsidR="00FF1400" w:rsidRPr="001E73EB" w:rsidRDefault="00FF1400" w:rsidP="00D674A6">
      <w:pPr>
        <w:pStyle w:val="slovanodstavec"/>
        <w:tabs>
          <w:tab w:val="left" w:pos="426"/>
        </w:tabs>
        <w:ind w:left="426" w:hanging="426"/>
      </w:pPr>
      <w:r w:rsidRPr="00003CEE">
        <w:t xml:space="preserve">Smluvní strany se dohodly, že </w:t>
      </w:r>
      <w:r>
        <w:t>uveřejnění smlouvy v registru smluv provede Dopravní podnik města Pardubic a.s.</w:t>
      </w:r>
      <w:r w:rsidRPr="00003CEE">
        <w:t xml:space="preserve"> </w:t>
      </w:r>
    </w:p>
    <w:p w14:paraId="1C1D561F" w14:textId="77777777" w:rsidR="00D674A6" w:rsidRDefault="00D674A6" w:rsidP="00666FB8"/>
    <w:p w14:paraId="2C7D9EAE" w14:textId="77777777" w:rsidR="00666FB8" w:rsidRPr="004A082E" w:rsidRDefault="00666FB8" w:rsidP="00666FB8">
      <w:r w:rsidRPr="004A082E">
        <w:t>V…………………………………dne………………………</w:t>
      </w:r>
      <w:r w:rsidRPr="004A082E">
        <w:tab/>
      </w:r>
      <w:r w:rsidR="00BA5FB4" w:rsidRPr="004A082E">
        <w:tab/>
      </w:r>
      <w:r w:rsidR="006A36AB" w:rsidRPr="004A082E">
        <w:t>V…………………………………dne………………………</w:t>
      </w:r>
    </w:p>
    <w:p w14:paraId="6A3D549F" w14:textId="77777777" w:rsidR="00BA5FB4" w:rsidRPr="004A082E" w:rsidRDefault="00BA5FB4" w:rsidP="00666FB8"/>
    <w:p w14:paraId="4DE448AE" w14:textId="77777777" w:rsidR="007E3299" w:rsidRPr="004A082E" w:rsidRDefault="007E3299" w:rsidP="00666FB8"/>
    <w:p w14:paraId="49C50AC9" w14:textId="77777777" w:rsidR="007E3299" w:rsidRPr="004A082E" w:rsidRDefault="007E3299" w:rsidP="00666FB8"/>
    <w:p w14:paraId="273B971D" w14:textId="77777777" w:rsidR="00BA5FB4" w:rsidRPr="004A082E" w:rsidRDefault="00BA5FB4" w:rsidP="00666FB8"/>
    <w:p w14:paraId="34210210" w14:textId="77777777" w:rsidR="00BA5FB4" w:rsidRPr="004A082E" w:rsidRDefault="00BA5FB4" w:rsidP="00BA5FB4">
      <w:r w:rsidRPr="004A082E">
        <w:t>………………………………………………………………….</w:t>
      </w:r>
      <w:r w:rsidRPr="004A082E">
        <w:tab/>
      </w:r>
      <w:r w:rsidRPr="004A082E">
        <w:tab/>
        <w:t>………………………………………………………………….</w:t>
      </w:r>
    </w:p>
    <w:p w14:paraId="7158E113" w14:textId="77777777" w:rsidR="00666FB8" w:rsidRPr="004A082E" w:rsidRDefault="00BA5FB4" w:rsidP="00666FB8">
      <w:r w:rsidRPr="004A082E">
        <w:t>jménem objednatele</w:t>
      </w:r>
      <w:r w:rsidRPr="004A082E">
        <w:tab/>
      </w:r>
      <w:r w:rsidRPr="004A082E">
        <w:tab/>
      </w:r>
      <w:r w:rsidRPr="004A082E">
        <w:tab/>
      </w:r>
      <w:r w:rsidRPr="004A082E">
        <w:tab/>
      </w:r>
      <w:r w:rsidRPr="004A082E">
        <w:tab/>
        <w:t>jménem poskytovatele</w:t>
      </w:r>
    </w:p>
    <w:sectPr w:rsidR="00666FB8" w:rsidRPr="004A082E" w:rsidSect="00AF0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43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E21A6A"/>
    <w:multiLevelType w:val="hybridMultilevel"/>
    <w:tmpl w:val="228005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9E23B01"/>
    <w:multiLevelType w:val="hybridMultilevel"/>
    <w:tmpl w:val="C6507D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D196DF9"/>
    <w:multiLevelType w:val="hybridMultilevel"/>
    <w:tmpl w:val="852A2D1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BB6035"/>
    <w:multiLevelType w:val="multilevel"/>
    <w:tmpl w:val="4AFADE4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4493B85"/>
    <w:multiLevelType w:val="hybridMultilevel"/>
    <w:tmpl w:val="2D521C48"/>
    <w:lvl w:ilvl="0" w:tplc="EA705B38">
      <w:start w:val="1"/>
      <w:numFmt w:val="bullet"/>
      <w:lvlText w:val=""/>
      <w:lvlJc w:val="left"/>
      <w:pPr>
        <w:tabs>
          <w:tab w:val="num" w:pos="284"/>
        </w:tabs>
        <w:ind w:left="170" w:hanging="17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825663"/>
    <w:multiLevelType w:val="hybridMultilevel"/>
    <w:tmpl w:val="A01E4432"/>
    <w:lvl w:ilvl="0" w:tplc="98ACAA2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EB50A2B"/>
    <w:multiLevelType w:val="hybridMultilevel"/>
    <w:tmpl w:val="89D6612E"/>
    <w:lvl w:ilvl="0" w:tplc="065EAA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3640C98" w:tentative="1">
      <w:start w:val="1"/>
      <w:numFmt w:val="lowerLetter"/>
      <w:lvlText w:val="%2."/>
      <w:lvlJc w:val="left"/>
      <w:pPr>
        <w:ind w:left="1440" w:hanging="360"/>
      </w:pPr>
    </w:lvl>
    <w:lvl w:ilvl="2" w:tplc="7E282318" w:tentative="1">
      <w:start w:val="1"/>
      <w:numFmt w:val="lowerRoman"/>
      <w:lvlText w:val="%3."/>
      <w:lvlJc w:val="right"/>
      <w:pPr>
        <w:ind w:left="2160" w:hanging="180"/>
      </w:pPr>
    </w:lvl>
    <w:lvl w:ilvl="3" w:tplc="C9B0EA28" w:tentative="1">
      <w:start w:val="1"/>
      <w:numFmt w:val="decimal"/>
      <w:lvlText w:val="%4."/>
      <w:lvlJc w:val="left"/>
      <w:pPr>
        <w:ind w:left="2880" w:hanging="360"/>
      </w:pPr>
    </w:lvl>
    <w:lvl w:ilvl="4" w:tplc="8BEA1F78" w:tentative="1">
      <w:start w:val="1"/>
      <w:numFmt w:val="lowerLetter"/>
      <w:lvlText w:val="%5."/>
      <w:lvlJc w:val="left"/>
      <w:pPr>
        <w:ind w:left="3600" w:hanging="360"/>
      </w:pPr>
    </w:lvl>
    <w:lvl w:ilvl="5" w:tplc="92764F88" w:tentative="1">
      <w:start w:val="1"/>
      <w:numFmt w:val="lowerRoman"/>
      <w:lvlText w:val="%6."/>
      <w:lvlJc w:val="right"/>
      <w:pPr>
        <w:ind w:left="4320" w:hanging="180"/>
      </w:pPr>
    </w:lvl>
    <w:lvl w:ilvl="6" w:tplc="AC3285A8" w:tentative="1">
      <w:start w:val="1"/>
      <w:numFmt w:val="decimal"/>
      <w:lvlText w:val="%7."/>
      <w:lvlJc w:val="left"/>
      <w:pPr>
        <w:ind w:left="5040" w:hanging="360"/>
      </w:pPr>
    </w:lvl>
    <w:lvl w:ilvl="7" w:tplc="250475D8" w:tentative="1">
      <w:start w:val="1"/>
      <w:numFmt w:val="lowerLetter"/>
      <w:lvlText w:val="%8."/>
      <w:lvlJc w:val="left"/>
      <w:pPr>
        <w:ind w:left="5760" w:hanging="360"/>
      </w:pPr>
    </w:lvl>
    <w:lvl w:ilvl="8" w:tplc="594ACE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76EC0"/>
    <w:multiLevelType w:val="multilevel"/>
    <w:tmpl w:val="251E579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88"/>
        </w:tabs>
        <w:ind w:left="38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48"/>
        </w:tabs>
        <w:ind w:left="1248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64"/>
        </w:tabs>
        <w:ind w:left="1664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3F87BC5"/>
    <w:multiLevelType w:val="multilevel"/>
    <w:tmpl w:val="F230A11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0" w15:restartNumberingAfterBreak="0">
    <w:nsid w:val="36330852"/>
    <w:multiLevelType w:val="hybridMultilevel"/>
    <w:tmpl w:val="E9F86278"/>
    <w:lvl w:ilvl="0" w:tplc="B4E0A5FA">
      <w:start w:val="1"/>
      <w:numFmt w:val="decimal"/>
      <w:lvlText w:val="%1."/>
      <w:lvlJc w:val="left"/>
      <w:pPr>
        <w:ind w:left="720" w:hanging="360"/>
      </w:pPr>
    </w:lvl>
    <w:lvl w:ilvl="1" w:tplc="DB282D68" w:tentative="1">
      <w:start w:val="1"/>
      <w:numFmt w:val="lowerLetter"/>
      <w:lvlText w:val="%2."/>
      <w:lvlJc w:val="left"/>
      <w:pPr>
        <w:ind w:left="1440" w:hanging="360"/>
      </w:pPr>
    </w:lvl>
    <w:lvl w:ilvl="2" w:tplc="389C0EE6" w:tentative="1">
      <w:start w:val="1"/>
      <w:numFmt w:val="lowerRoman"/>
      <w:lvlText w:val="%3."/>
      <w:lvlJc w:val="right"/>
      <w:pPr>
        <w:ind w:left="2160" w:hanging="180"/>
      </w:pPr>
    </w:lvl>
    <w:lvl w:ilvl="3" w:tplc="FD5680BA" w:tentative="1">
      <w:start w:val="1"/>
      <w:numFmt w:val="decimal"/>
      <w:lvlText w:val="%4."/>
      <w:lvlJc w:val="left"/>
      <w:pPr>
        <w:ind w:left="2880" w:hanging="360"/>
      </w:pPr>
    </w:lvl>
    <w:lvl w:ilvl="4" w:tplc="0876181A" w:tentative="1">
      <w:start w:val="1"/>
      <w:numFmt w:val="lowerLetter"/>
      <w:lvlText w:val="%5."/>
      <w:lvlJc w:val="left"/>
      <w:pPr>
        <w:ind w:left="3600" w:hanging="360"/>
      </w:pPr>
    </w:lvl>
    <w:lvl w:ilvl="5" w:tplc="F032400C" w:tentative="1">
      <w:start w:val="1"/>
      <w:numFmt w:val="lowerRoman"/>
      <w:lvlText w:val="%6."/>
      <w:lvlJc w:val="right"/>
      <w:pPr>
        <w:ind w:left="4320" w:hanging="180"/>
      </w:pPr>
    </w:lvl>
    <w:lvl w:ilvl="6" w:tplc="6E726848" w:tentative="1">
      <w:start w:val="1"/>
      <w:numFmt w:val="decimal"/>
      <w:lvlText w:val="%7."/>
      <w:lvlJc w:val="left"/>
      <w:pPr>
        <w:ind w:left="5040" w:hanging="360"/>
      </w:pPr>
    </w:lvl>
    <w:lvl w:ilvl="7" w:tplc="32AC4982" w:tentative="1">
      <w:start w:val="1"/>
      <w:numFmt w:val="lowerLetter"/>
      <w:lvlText w:val="%8."/>
      <w:lvlJc w:val="left"/>
      <w:pPr>
        <w:ind w:left="5760" w:hanging="360"/>
      </w:pPr>
    </w:lvl>
    <w:lvl w:ilvl="8" w:tplc="735066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562F5"/>
    <w:multiLevelType w:val="hybridMultilevel"/>
    <w:tmpl w:val="80104824"/>
    <w:lvl w:ilvl="0" w:tplc="0405000F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/>
      </w:rPr>
    </w:lvl>
    <w:lvl w:ilvl="1" w:tplc="04050019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2" w15:restartNumberingAfterBreak="0">
    <w:nsid w:val="478A48F6"/>
    <w:multiLevelType w:val="multilevel"/>
    <w:tmpl w:val="B562289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4C842DCA"/>
    <w:multiLevelType w:val="multilevel"/>
    <w:tmpl w:val="15384FA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545D283A"/>
    <w:multiLevelType w:val="multilevel"/>
    <w:tmpl w:val="8DB2648C"/>
    <w:lvl w:ilvl="0">
      <w:start w:val="1"/>
      <w:numFmt w:val="upperRoman"/>
      <w:lvlText w:val="%1."/>
      <w:lvlJc w:val="center"/>
      <w:pPr>
        <w:ind w:left="360" w:hanging="7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ovanodstavec"/>
      <w:lvlText w:val="%2)"/>
      <w:lvlJc w:val="left"/>
      <w:pPr>
        <w:ind w:left="720" w:hanging="360"/>
      </w:pPr>
      <w:rPr>
        <w:rFonts w:ascii="Calibri" w:hAnsi="Calibri" w:cs="Times New Roman" w:hint="default"/>
      </w:rPr>
    </w:lvl>
    <w:lvl w:ilvl="2">
      <w:start w:val="1"/>
      <w:numFmt w:val="lowerLetter"/>
      <w:pStyle w:val="Neslovanodstavec"/>
      <w:lvlText w:val="%3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3">
      <w:start w:val="1"/>
      <w:numFmt w:val="lowerLetter"/>
      <w:pStyle w:val="psmennodstavec"/>
      <w:lvlText w:val="%4)"/>
      <w:lvlJc w:val="left"/>
      <w:pPr>
        <w:ind w:left="1440" w:hanging="360"/>
      </w:pPr>
      <w:rPr>
        <w:rFonts w:asciiTheme="minorHAnsi" w:hAnsiTheme="minorHAnsi" w:cs="Times New Roman"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570761E2"/>
    <w:multiLevelType w:val="hybridMultilevel"/>
    <w:tmpl w:val="AF980384"/>
    <w:lvl w:ilvl="0" w:tplc="1BC23B62">
      <w:start w:val="1"/>
      <w:numFmt w:val="bullet"/>
      <w:pStyle w:val="odrky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9372062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720E968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F2CAEC9A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5A4A559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EC692EA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81D2C720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C4A693A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1F49C26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9043155"/>
    <w:multiLevelType w:val="hybridMultilevel"/>
    <w:tmpl w:val="E56AB506"/>
    <w:lvl w:ilvl="0" w:tplc="BD54E9CA">
      <w:start w:val="1"/>
      <w:numFmt w:val="upperRoman"/>
      <w:pStyle w:val="Nadpis1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05B64"/>
    <w:multiLevelType w:val="multilevel"/>
    <w:tmpl w:val="9ED2632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6D647408"/>
    <w:multiLevelType w:val="multilevel"/>
    <w:tmpl w:val="6818E7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9" w15:restartNumberingAfterBreak="0">
    <w:nsid w:val="6F9A3549"/>
    <w:multiLevelType w:val="hybridMultilevel"/>
    <w:tmpl w:val="F85446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E59F2"/>
    <w:multiLevelType w:val="multilevel"/>
    <w:tmpl w:val="5008C46C"/>
    <w:lvl w:ilvl="0">
      <w:start w:val="1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7E97390F"/>
    <w:multiLevelType w:val="hybridMultilevel"/>
    <w:tmpl w:val="236E9650"/>
    <w:lvl w:ilvl="0" w:tplc="BB0405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112ECA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EB09A6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8E2C90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A72B73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E72A3E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0940A6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09E7E6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E14419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EE73204"/>
    <w:multiLevelType w:val="hybridMultilevel"/>
    <w:tmpl w:val="48D456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02834070">
    <w:abstractNumId w:val="20"/>
  </w:num>
  <w:num w:numId="2" w16cid:durableId="191839336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0315116">
    <w:abstractNumId w:val="14"/>
  </w:num>
  <w:num w:numId="4" w16cid:durableId="147480260">
    <w:abstractNumId w:val="4"/>
  </w:num>
  <w:num w:numId="5" w16cid:durableId="1748766560">
    <w:abstractNumId w:val="12"/>
  </w:num>
  <w:num w:numId="6" w16cid:durableId="47727118">
    <w:abstractNumId w:val="17"/>
  </w:num>
  <w:num w:numId="7" w16cid:durableId="51929726">
    <w:abstractNumId w:val="8"/>
  </w:num>
  <w:num w:numId="8" w16cid:durableId="1932809944">
    <w:abstractNumId w:val="13"/>
  </w:num>
  <w:num w:numId="9" w16cid:durableId="509567296">
    <w:abstractNumId w:val="9"/>
  </w:num>
  <w:num w:numId="10" w16cid:durableId="1633754148">
    <w:abstractNumId w:val="15"/>
  </w:num>
  <w:num w:numId="11" w16cid:durableId="581332001">
    <w:abstractNumId w:val="10"/>
  </w:num>
  <w:num w:numId="12" w16cid:durableId="159780592">
    <w:abstractNumId w:val="3"/>
  </w:num>
  <w:num w:numId="13" w16cid:durableId="474104647">
    <w:abstractNumId w:val="1"/>
  </w:num>
  <w:num w:numId="14" w16cid:durableId="1463616768">
    <w:abstractNumId w:val="22"/>
  </w:num>
  <w:num w:numId="15" w16cid:durableId="442459418">
    <w:abstractNumId w:val="7"/>
  </w:num>
  <w:num w:numId="16" w16cid:durableId="1248733394">
    <w:abstractNumId w:val="21"/>
  </w:num>
  <w:num w:numId="17" w16cid:durableId="12390963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6154199">
    <w:abstractNumId w:val="5"/>
  </w:num>
  <w:num w:numId="19" w16cid:durableId="20001852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64835542">
    <w:abstractNumId w:val="0"/>
  </w:num>
  <w:num w:numId="21" w16cid:durableId="1827553489">
    <w:abstractNumId w:val="11"/>
  </w:num>
  <w:num w:numId="22" w16cid:durableId="2038312524">
    <w:abstractNumId w:val="14"/>
  </w:num>
  <w:num w:numId="23" w16cid:durableId="1287464291">
    <w:abstractNumId w:val="14"/>
  </w:num>
  <w:num w:numId="24" w16cid:durableId="1861511285">
    <w:abstractNumId w:val="14"/>
  </w:num>
  <w:num w:numId="25" w16cid:durableId="148373826">
    <w:abstractNumId w:val="14"/>
  </w:num>
  <w:num w:numId="26" w16cid:durableId="190340565">
    <w:abstractNumId w:val="14"/>
  </w:num>
  <w:num w:numId="27" w16cid:durableId="413554180">
    <w:abstractNumId w:val="14"/>
  </w:num>
  <w:num w:numId="28" w16cid:durableId="1231572486">
    <w:abstractNumId w:val="14"/>
  </w:num>
  <w:num w:numId="29" w16cid:durableId="1335186648">
    <w:abstractNumId w:val="14"/>
  </w:num>
  <w:num w:numId="30" w16cid:durableId="1591499128">
    <w:abstractNumId w:val="2"/>
  </w:num>
  <w:num w:numId="31" w16cid:durableId="546451036">
    <w:abstractNumId w:val="16"/>
  </w:num>
  <w:num w:numId="32" w16cid:durableId="14903210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328746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173278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93294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267889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8865687">
    <w:abstractNumId w:val="14"/>
  </w:num>
  <w:num w:numId="38" w16cid:durableId="792944631">
    <w:abstractNumId w:val="14"/>
  </w:num>
  <w:num w:numId="39" w16cid:durableId="14172462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3401138">
    <w:abstractNumId w:val="14"/>
  </w:num>
  <w:num w:numId="41" w16cid:durableId="381945144">
    <w:abstractNumId w:val="14"/>
  </w:num>
  <w:num w:numId="42" w16cid:durableId="1208183846">
    <w:abstractNumId w:val="6"/>
  </w:num>
  <w:num w:numId="43" w16cid:durableId="1196503397">
    <w:abstractNumId w:val="14"/>
  </w:num>
  <w:num w:numId="44" w16cid:durableId="9337254">
    <w:abstractNumId w:val="14"/>
  </w:num>
  <w:num w:numId="45" w16cid:durableId="4389873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46395237">
    <w:abstractNumId w:val="14"/>
  </w:num>
  <w:num w:numId="47" w16cid:durableId="1622300859">
    <w:abstractNumId w:val="14"/>
  </w:num>
  <w:num w:numId="48" w16cid:durableId="328099024">
    <w:abstractNumId w:val="18"/>
  </w:num>
  <w:num w:numId="49" w16cid:durableId="78728466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6BC"/>
    <w:rsid w:val="00000A01"/>
    <w:rsid w:val="000040B3"/>
    <w:rsid w:val="00015569"/>
    <w:rsid w:val="00023498"/>
    <w:rsid w:val="00041E2B"/>
    <w:rsid w:val="000479A6"/>
    <w:rsid w:val="00052697"/>
    <w:rsid w:val="00060AE4"/>
    <w:rsid w:val="000832E1"/>
    <w:rsid w:val="00083DA5"/>
    <w:rsid w:val="00085774"/>
    <w:rsid w:val="000A1085"/>
    <w:rsid w:val="000A1174"/>
    <w:rsid w:val="000A262B"/>
    <w:rsid w:val="000B0C47"/>
    <w:rsid w:val="000C107E"/>
    <w:rsid w:val="000E006F"/>
    <w:rsid w:val="00100215"/>
    <w:rsid w:val="001118F2"/>
    <w:rsid w:val="0013050D"/>
    <w:rsid w:val="001366A8"/>
    <w:rsid w:val="0014084F"/>
    <w:rsid w:val="00152B2A"/>
    <w:rsid w:val="00173123"/>
    <w:rsid w:val="00175831"/>
    <w:rsid w:val="001845D6"/>
    <w:rsid w:val="00186337"/>
    <w:rsid w:val="00191321"/>
    <w:rsid w:val="001A4971"/>
    <w:rsid w:val="001B0B19"/>
    <w:rsid w:val="001B3F2E"/>
    <w:rsid w:val="001D4E3F"/>
    <w:rsid w:val="001D7BE9"/>
    <w:rsid w:val="001F1DB6"/>
    <w:rsid w:val="00204B28"/>
    <w:rsid w:val="00223627"/>
    <w:rsid w:val="00237B55"/>
    <w:rsid w:val="00241000"/>
    <w:rsid w:val="002459AE"/>
    <w:rsid w:val="00250493"/>
    <w:rsid w:val="002611C1"/>
    <w:rsid w:val="00266498"/>
    <w:rsid w:val="00272B5B"/>
    <w:rsid w:val="00281143"/>
    <w:rsid w:val="00282117"/>
    <w:rsid w:val="00283647"/>
    <w:rsid w:val="002878F7"/>
    <w:rsid w:val="00291319"/>
    <w:rsid w:val="002A2D97"/>
    <w:rsid w:val="002A427D"/>
    <w:rsid w:val="002A487B"/>
    <w:rsid w:val="002B3A01"/>
    <w:rsid w:val="002B7536"/>
    <w:rsid w:val="002C6B8F"/>
    <w:rsid w:val="002C76A0"/>
    <w:rsid w:val="002E7268"/>
    <w:rsid w:val="003064D7"/>
    <w:rsid w:val="0031725B"/>
    <w:rsid w:val="003221F1"/>
    <w:rsid w:val="00336CC1"/>
    <w:rsid w:val="0038016A"/>
    <w:rsid w:val="00383B90"/>
    <w:rsid w:val="00387A1A"/>
    <w:rsid w:val="003953A6"/>
    <w:rsid w:val="00395C31"/>
    <w:rsid w:val="003A2638"/>
    <w:rsid w:val="003A5CF8"/>
    <w:rsid w:val="003C0C98"/>
    <w:rsid w:val="003C302E"/>
    <w:rsid w:val="003D0E54"/>
    <w:rsid w:val="003D26E2"/>
    <w:rsid w:val="003D5DF0"/>
    <w:rsid w:val="003F2596"/>
    <w:rsid w:val="003F5D6A"/>
    <w:rsid w:val="00413D12"/>
    <w:rsid w:val="00414204"/>
    <w:rsid w:val="00420379"/>
    <w:rsid w:val="0044028A"/>
    <w:rsid w:val="00441696"/>
    <w:rsid w:val="00442048"/>
    <w:rsid w:val="004441B7"/>
    <w:rsid w:val="004461AF"/>
    <w:rsid w:val="004514D9"/>
    <w:rsid w:val="0047372F"/>
    <w:rsid w:val="00483B56"/>
    <w:rsid w:val="004A082E"/>
    <w:rsid w:val="004A230A"/>
    <w:rsid w:val="004A4707"/>
    <w:rsid w:val="00515D6C"/>
    <w:rsid w:val="00517C12"/>
    <w:rsid w:val="00521165"/>
    <w:rsid w:val="0052459F"/>
    <w:rsid w:val="00525F9D"/>
    <w:rsid w:val="00532154"/>
    <w:rsid w:val="00562718"/>
    <w:rsid w:val="00565E8E"/>
    <w:rsid w:val="005708B6"/>
    <w:rsid w:val="00572C61"/>
    <w:rsid w:val="005753C0"/>
    <w:rsid w:val="00580B2D"/>
    <w:rsid w:val="00582E70"/>
    <w:rsid w:val="00587C2D"/>
    <w:rsid w:val="00587C58"/>
    <w:rsid w:val="00593CB4"/>
    <w:rsid w:val="005B12AE"/>
    <w:rsid w:val="005C527E"/>
    <w:rsid w:val="005D2F33"/>
    <w:rsid w:val="005D406E"/>
    <w:rsid w:val="005D69F0"/>
    <w:rsid w:val="0063660D"/>
    <w:rsid w:val="00666C40"/>
    <w:rsid w:val="00666FB8"/>
    <w:rsid w:val="006927BE"/>
    <w:rsid w:val="006A0ED2"/>
    <w:rsid w:val="006A36AB"/>
    <w:rsid w:val="006B4BD8"/>
    <w:rsid w:val="006B508E"/>
    <w:rsid w:val="006C03F0"/>
    <w:rsid w:val="006C0F79"/>
    <w:rsid w:val="006D7223"/>
    <w:rsid w:val="006D780D"/>
    <w:rsid w:val="006E73C5"/>
    <w:rsid w:val="007073A3"/>
    <w:rsid w:val="00710B68"/>
    <w:rsid w:val="00715260"/>
    <w:rsid w:val="007262B4"/>
    <w:rsid w:val="00741EB8"/>
    <w:rsid w:val="007507DD"/>
    <w:rsid w:val="00752C88"/>
    <w:rsid w:val="00753137"/>
    <w:rsid w:val="00754CE7"/>
    <w:rsid w:val="00762F09"/>
    <w:rsid w:val="00765B36"/>
    <w:rsid w:val="00775600"/>
    <w:rsid w:val="007763AC"/>
    <w:rsid w:val="00780EDD"/>
    <w:rsid w:val="0078793C"/>
    <w:rsid w:val="007B2BF6"/>
    <w:rsid w:val="007B7A7B"/>
    <w:rsid w:val="007D5CB6"/>
    <w:rsid w:val="007E3299"/>
    <w:rsid w:val="007E79D4"/>
    <w:rsid w:val="007F0256"/>
    <w:rsid w:val="00803DE7"/>
    <w:rsid w:val="008053BE"/>
    <w:rsid w:val="00806BDC"/>
    <w:rsid w:val="00812C8D"/>
    <w:rsid w:val="00820391"/>
    <w:rsid w:val="008258C3"/>
    <w:rsid w:val="00826DC7"/>
    <w:rsid w:val="00832710"/>
    <w:rsid w:val="00840EF0"/>
    <w:rsid w:val="00847AEA"/>
    <w:rsid w:val="0086249A"/>
    <w:rsid w:val="00862F5E"/>
    <w:rsid w:val="00886E3F"/>
    <w:rsid w:val="00887600"/>
    <w:rsid w:val="008905CC"/>
    <w:rsid w:val="008B62F1"/>
    <w:rsid w:val="008D076C"/>
    <w:rsid w:val="008E08BF"/>
    <w:rsid w:val="008E1CDF"/>
    <w:rsid w:val="008E2BD0"/>
    <w:rsid w:val="008E6F72"/>
    <w:rsid w:val="0090395D"/>
    <w:rsid w:val="009052E2"/>
    <w:rsid w:val="009214A3"/>
    <w:rsid w:val="00923C95"/>
    <w:rsid w:val="0093679F"/>
    <w:rsid w:val="0095052F"/>
    <w:rsid w:val="00960918"/>
    <w:rsid w:val="00967ED5"/>
    <w:rsid w:val="00982A15"/>
    <w:rsid w:val="009A0E5B"/>
    <w:rsid w:val="009A33DB"/>
    <w:rsid w:val="009A665F"/>
    <w:rsid w:val="009A7694"/>
    <w:rsid w:val="009B5B51"/>
    <w:rsid w:val="009C2E5C"/>
    <w:rsid w:val="009F378F"/>
    <w:rsid w:val="009F4BFB"/>
    <w:rsid w:val="00A00A01"/>
    <w:rsid w:val="00A12C17"/>
    <w:rsid w:val="00A20CC8"/>
    <w:rsid w:val="00A45756"/>
    <w:rsid w:val="00A6349F"/>
    <w:rsid w:val="00A71C00"/>
    <w:rsid w:val="00A731EC"/>
    <w:rsid w:val="00AA602B"/>
    <w:rsid w:val="00AA760B"/>
    <w:rsid w:val="00AB4289"/>
    <w:rsid w:val="00AC0F88"/>
    <w:rsid w:val="00AC39CB"/>
    <w:rsid w:val="00AC5461"/>
    <w:rsid w:val="00AE43EB"/>
    <w:rsid w:val="00AF06BC"/>
    <w:rsid w:val="00AF72DC"/>
    <w:rsid w:val="00B14D42"/>
    <w:rsid w:val="00B239AF"/>
    <w:rsid w:val="00B24C23"/>
    <w:rsid w:val="00B44173"/>
    <w:rsid w:val="00B46BF7"/>
    <w:rsid w:val="00B527C7"/>
    <w:rsid w:val="00B52EA9"/>
    <w:rsid w:val="00B56AF9"/>
    <w:rsid w:val="00B61836"/>
    <w:rsid w:val="00B6473A"/>
    <w:rsid w:val="00B65A41"/>
    <w:rsid w:val="00B6701A"/>
    <w:rsid w:val="00BA0DC5"/>
    <w:rsid w:val="00BA5352"/>
    <w:rsid w:val="00BA5FB4"/>
    <w:rsid w:val="00BB3192"/>
    <w:rsid w:val="00BB3ADA"/>
    <w:rsid w:val="00BC59D1"/>
    <w:rsid w:val="00BF4342"/>
    <w:rsid w:val="00BF7665"/>
    <w:rsid w:val="00C05B53"/>
    <w:rsid w:val="00C134FA"/>
    <w:rsid w:val="00C2719F"/>
    <w:rsid w:val="00C30139"/>
    <w:rsid w:val="00C3340A"/>
    <w:rsid w:val="00C35072"/>
    <w:rsid w:val="00C63B1E"/>
    <w:rsid w:val="00C63F84"/>
    <w:rsid w:val="00C64BFC"/>
    <w:rsid w:val="00C65EE5"/>
    <w:rsid w:val="00C806CF"/>
    <w:rsid w:val="00C80DB4"/>
    <w:rsid w:val="00C93C72"/>
    <w:rsid w:val="00CC0E68"/>
    <w:rsid w:val="00CC66D2"/>
    <w:rsid w:val="00CD6F57"/>
    <w:rsid w:val="00CE040E"/>
    <w:rsid w:val="00CE4533"/>
    <w:rsid w:val="00D053E9"/>
    <w:rsid w:val="00D05AAA"/>
    <w:rsid w:val="00D117DC"/>
    <w:rsid w:val="00D221DD"/>
    <w:rsid w:val="00D266CD"/>
    <w:rsid w:val="00D27B5C"/>
    <w:rsid w:val="00D3101B"/>
    <w:rsid w:val="00D33132"/>
    <w:rsid w:val="00D4678A"/>
    <w:rsid w:val="00D468C3"/>
    <w:rsid w:val="00D674A6"/>
    <w:rsid w:val="00D72163"/>
    <w:rsid w:val="00D820E5"/>
    <w:rsid w:val="00D97C83"/>
    <w:rsid w:val="00DA5C48"/>
    <w:rsid w:val="00DB3BAC"/>
    <w:rsid w:val="00DB694C"/>
    <w:rsid w:val="00DC75E8"/>
    <w:rsid w:val="00DD0490"/>
    <w:rsid w:val="00DD6E2C"/>
    <w:rsid w:val="00DF6D0E"/>
    <w:rsid w:val="00E0037A"/>
    <w:rsid w:val="00E05D8E"/>
    <w:rsid w:val="00E1224F"/>
    <w:rsid w:val="00E144E7"/>
    <w:rsid w:val="00E17FBD"/>
    <w:rsid w:val="00E30340"/>
    <w:rsid w:val="00E32EF0"/>
    <w:rsid w:val="00E460B3"/>
    <w:rsid w:val="00E50C56"/>
    <w:rsid w:val="00E556DE"/>
    <w:rsid w:val="00E7179E"/>
    <w:rsid w:val="00E72779"/>
    <w:rsid w:val="00E74F5C"/>
    <w:rsid w:val="00E805CB"/>
    <w:rsid w:val="00E83E94"/>
    <w:rsid w:val="00E937D1"/>
    <w:rsid w:val="00EA061A"/>
    <w:rsid w:val="00EA26DF"/>
    <w:rsid w:val="00EA711F"/>
    <w:rsid w:val="00EC00FE"/>
    <w:rsid w:val="00EC0A6E"/>
    <w:rsid w:val="00EC5098"/>
    <w:rsid w:val="00EE402E"/>
    <w:rsid w:val="00F13110"/>
    <w:rsid w:val="00F27CFB"/>
    <w:rsid w:val="00F27E5B"/>
    <w:rsid w:val="00F3361B"/>
    <w:rsid w:val="00F37C97"/>
    <w:rsid w:val="00F75133"/>
    <w:rsid w:val="00F903FB"/>
    <w:rsid w:val="00F90F08"/>
    <w:rsid w:val="00F93493"/>
    <w:rsid w:val="00FC78D9"/>
    <w:rsid w:val="00FE0F48"/>
    <w:rsid w:val="00FE6D8C"/>
    <w:rsid w:val="00FF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3B2F08"/>
  <w15:docId w15:val="{837B537A-3722-45D1-AE65-27EFF4B3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313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0E006F"/>
    <w:pPr>
      <w:keepNext/>
      <w:keepLines/>
      <w:numPr>
        <w:numId w:val="31"/>
      </w:numPr>
      <w:spacing w:before="480" w:after="0"/>
      <w:jc w:val="center"/>
      <w:outlineLvl w:val="0"/>
    </w:pPr>
    <w:rPr>
      <w:rFonts w:ascii="Cambria" w:hAnsi="Cambria" w:cs="Cambria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keepLines/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keepLines/>
      <w:spacing w:before="200" w:after="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0E006F"/>
    <w:rPr>
      <w:rFonts w:ascii="Cambria" w:hAnsi="Cambria" w:cs="Cambria"/>
      <w:b/>
      <w:bCs/>
      <w:sz w:val="22"/>
      <w:szCs w:val="28"/>
      <w:lang w:eastAsia="en-US"/>
    </w:rPr>
  </w:style>
  <w:style w:type="character" w:customStyle="1" w:styleId="Nadpis2Char">
    <w:name w:val="Nadpis 2 Char"/>
    <w:link w:val="Nadpis2"/>
    <w:uiPriority w:val="99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dpis8Char">
    <w:name w:val="Nadpis 8 Char"/>
    <w:link w:val="Nadpis8"/>
    <w:uiPriority w:val="99"/>
    <w:rPr>
      <w:rFonts w:ascii="Cambria" w:hAnsi="Cambria" w:cs="Cambria"/>
      <w:color w:val="404040"/>
      <w:lang w:eastAsia="en-US"/>
    </w:rPr>
  </w:style>
  <w:style w:type="paragraph" w:customStyle="1" w:styleId="Odstavecseseznamem1">
    <w:name w:val="Odstavec se seznamem1"/>
    <w:basedOn w:val="Normln"/>
    <w:uiPriority w:val="99"/>
    <w:pPr>
      <w:ind w:left="720"/>
    </w:pPr>
  </w:style>
  <w:style w:type="paragraph" w:customStyle="1" w:styleId="slovanodstavec">
    <w:name w:val="číslovaný odstavec"/>
    <w:basedOn w:val="Normln"/>
    <w:uiPriority w:val="99"/>
    <w:pPr>
      <w:numPr>
        <w:ilvl w:val="1"/>
        <w:numId w:val="3"/>
      </w:numPr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cs-CZ"/>
    </w:rPr>
  </w:style>
  <w:style w:type="character" w:customStyle="1" w:styleId="ZhlavChar">
    <w:name w:val="Záhlaví Char"/>
    <w:link w:val="Zhlav"/>
    <w:uiPriority w:val="99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odsazen1">
    <w:name w:val="Základní text odsazený1"/>
    <w:basedOn w:val="Normln"/>
    <w:uiPriority w:val="99"/>
    <w:pPr>
      <w:tabs>
        <w:tab w:val="left" w:pos="285"/>
      </w:tabs>
      <w:spacing w:after="0" w:line="240" w:lineRule="auto"/>
      <w:ind w:left="285"/>
    </w:pPr>
    <w:rPr>
      <w:sz w:val="24"/>
      <w:szCs w:val="24"/>
      <w:lang w:eastAsia="cs-CZ"/>
    </w:rPr>
  </w:style>
  <w:style w:type="character" w:customStyle="1" w:styleId="BodyTextIndentChar">
    <w:name w:val="Body Text Indent Char"/>
    <w:uiPriority w:val="99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Pr>
      <w:rFonts w:ascii="Times New Roman" w:hAnsi="Times New Roman"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rPr>
      <w:b/>
      <w:bCs/>
    </w:rPr>
  </w:style>
  <w:style w:type="character" w:customStyle="1" w:styleId="PedmtkomenteChar">
    <w:name w:val="Předmět komentáře Char"/>
    <w:link w:val="Pedmtkomente"/>
    <w:uiPriority w:val="99"/>
    <w:rPr>
      <w:rFonts w:ascii="Times New Roman" w:hAnsi="Times New Roman" w:cs="Times New Roman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psmennodstavec">
    <w:name w:val="písmenný odstavec"/>
    <w:basedOn w:val="slovanodstavec"/>
    <w:uiPriority w:val="99"/>
    <w:pPr>
      <w:numPr>
        <w:ilvl w:val="3"/>
      </w:numPr>
    </w:pPr>
  </w:style>
  <w:style w:type="paragraph" w:customStyle="1" w:styleId="neslovanodstavec0">
    <w:name w:val="nečíslovaný odstavec"/>
    <w:basedOn w:val="slovanodstavec"/>
    <w:uiPriority w:val="99"/>
    <w:pPr>
      <w:numPr>
        <w:ilvl w:val="0"/>
        <w:numId w:val="0"/>
      </w:numPr>
    </w:pPr>
    <w:rPr>
      <w:rFonts w:ascii="Arial" w:hAnsi="Arial" w:cs="Arial"/>
      <w:color w:val="000000"/>
      <w:spacing w:val="-1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cs-CZ"/>
    </w:rPr>
  </w:style>
  <w:style w:type="character" w:customStyle="1" w:styleId="ZpatChar">
    <w:name w:val="Zápatí Char"/>
    <w:link w:val="Zpat"/>
    <w:uiPriority w:val="99"/>
    <w:rPr>
      <w:rFonts w:ascii="Times New Roman" w:hAnsi="Times New Roman" w:cs="Times New Roman"/>
      <w:sz w:val="24"/>
      <w:szCs w:val="24"/>
      <w:lang w:eastAsia="cs-CZ"/>
    </w:rPr>
  </w:style>
  <w:style w:type="paragraph" w:styleId="Textvbloku">
    <w:name w:val="Block Text"/>
    <w:basedOn w:val="Normln"/>
    <w:uiPriority w:val="99"/>
    <w:pPr>
      <w:shd w:val="clear" w:color="auto" w:fill="FFFFFF"/>
      <w:spacing w:before="120" w:after="0" w:line="283" w:lineRule="exact"/>
      <w:ind w:left="399" w:right="-113" w:hanging="365"/>
      <w:jc w:val="both"/>
    </w:pPr>
    <w:rPr>
      <w:rFonts w:ascii="Arial" w:hAnsi="Arial" w:cs="Arial"/>
      <w:color w:val="000000"/>
      <w:spacing w:val="-11"/>
      <w:lang w:eastAsia="cs-CZ"/>
    </w:rPr>
  </w:style>
  <w:style w:type="character" w:styleId="Hypertextovodkaz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odrky">
    <w:name w:val="odrážky"/>
    <w:basedOn w:val="slovanodstavec"/>
    <w:uiPriority w:val="99"/>
    <w:rsid w:val="00D468C3"/>
    <w:pPr>
      <w:numPr>
        <w:ilvl w:val="0"/>
        <w:numId w:val="10"/>
      </w:numPr>
      <w:spacing w:before="60" w:after="0"/>
      <w:ind w:left="1434" w:hanging="357"/>
    </w:p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paragraph" w:styleId="Zkladntextodsazen">
    <w:name w:val="Body Text Indent"/>
    <w:basedOn w:val="Normln"/>
    <w:link w:val="ZkladntextodsazenChar"/>
    <w:uiPriority w:val="99"/>
    <w:pPr>
      <w:tabs>
        <w:tab w:val="left" w:pos="285"/>
      </w:tabs>
      <w:spacing w:after="0" w:line="240" w:lineRule="auto"/>
      <w:ind w:left="285"/>
    </w:pPr>
    <w:rPr>
      <w:sz w:val="24"/>
      <w:szCs w:val="24"/>
      <w:lang w:eastAsia="cs-CZ"/>
    </w:rPr>
  </w:style>
  <w:style w:type="character" w:customStyle="1" w:styleId="ZkladntextodsazenChar">
    <w:name w:val="Základní text odsazený Char"/>
    <w:link w:val="Zkladntextodsazen"/>
    <w:uiPriority w:val="99"/>
    <w:rPr>
      <w:rFonts w:ascii="Times New Roman" w:hAnsi="Times New Roman" w:cs="Times New Roman"/>
      <w:sz w:val="24"/>
      <w:szCs w:val="24"/>
    </w:rPr>
  </w:style>
  <w:style w:type="paragraph" w:styleId="Revize">
    <w:name w:val="Revision"/>
    <w:hidden/>
    <w:uiPriority w:val="99"/>
    <w:rPr>
      <w:rFonts w:cs="Calibri"/>
      <w:sz w:val="22"/>
      <w:szCs w:val="22"/>
      <w:lang w:eastAsia="en-US"/>
    </w:rPr>
  </w:style>
  <w:style w:type="character" w:customStyle="1" w:styleId="platne">
    <w:name w:val="platne"/>
    <w:rsid w:val="0095052F"/>
  </w:style>
  <w:style w:type="paragraph" w:styleId="Zkladntext">
    <w:name w:val="Body Text"/>
    <w:basedOn w:val="Normln"/>
    <w:link w:val="ZkladntextChar"/>
    <w:uiPriority w:val="99"/>
    <w:semiHidden/>
    <w:unhideWhenUsed/>
    <w:rsid w:val="00D053E9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D053E9"/>
    <w:rPr>
      <w:rFonts w:cs="Calibri"/>
      <w:sz w:val="22"/>
      <w:szCs w:val="22"/>
      <w:lang w:eastAsia="en-US"/>
    </w:rPr>
  </w:style>
  <w:style w:type="paragraph" w:customStyle="1" w:styleId="Nzevlnku">
    <w:name w:val="Název článku"/>
    <w:basedOn w:val="Normln"/>
    <w:next w:val="Normln"/>
    <w:rsid w:val="00D053E9"/>
    <w:pPr>
      <w:keepNext/>
      <w:tabs>
        <w:tab w:val="left" w:pos="0"/>
        <w:tab w:val="left" w:pos="284"/>
        <w:tab w:val="left" w:pos="1701"/>
      </w:tabs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customStyle="1" w:styleId="Neslovanodstavec">
    <w:name w:val="Nečíslovaný odstavec"/>
    <w:basedOn w:val="slovanodstavec"/>
    <w:qFormat/>
    <w:rsid w:val="00840EF0"/>
    <w:pPr>
      <w:numPr>
        <w:ilvl w:val="2"/>
      </w:numPr>
    </w:pPr>
  </w:style>
  <w:style w:type="paragraph" w:styleId="Nzev">
    <w:name w:val="Title"/>
    <w:basedOn w:val="Normln"/>
    <w:link w:val="NzevChar"/>
    <w:qFormat/>
    <w:rsid w:val="00EC00FE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  <w:lang w:eastAsia="cs-CZ"/>
    </w:rPr>
  </w:style>
  <w:style w:type="character" w:customStyle="1" w:styleId="NzevChar">
    <w:name w:val="Název Char"/>
    <w:link w:val="Nzev"/>
    <w:rsid w:val="00EC00FE"/>
    <w:rPr>
      <w:rFonts w:ascii="Times New Roman" w:hAnsi="Times New Roman"/>
      <w:sz w:val="24"/>
    </w:rPr>
  </w:style>
  <w:style w:type="character" w:styleId="Zstupntext">
    <w:name w:val="Placeholder Text"/>
    <w:basedOn w:val="Standardnpsmoodstavce"/>
    <w:uiPriority w:val="99"/>
    <w:semiHidden/>
    <w:rsid w:val="00923C95"/>
    <w:rPr>
      <w:color w:val="808080"/>
    </w:rPr>
  </w:style>
  <w:style w:type="paragraph" w:customStyle="1" w:styleId="ISOodstavecneslovan">
    <w:name w:val="ISO_odstavec nečíslovaný"/>
    <w:basedOn w:val="Normln"/>
    <w:qFormat/>
    <w:rsid w:val="00FF1400"/>
    <w:pPr>
      <w:spacing w:before="120" w:after="0" w:line="240" w:lineRule="auto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2neslovanodstavec">
    <w:name w:val="2. nečíslovaný odstavec"/>
    <w:basedOn w:val="Normln"/>
    <w:qFormat/>
    <w:rsid w:val="00D468C3"/>
    <w:pPr>
      <w:spacing w:before="60" w:after="0" w:line="240" w:lineRule="auto"/>
      <w:jc w:val="both"/>
    </w:pPr>
    <w:rPr>
      <w:rFonts w:asciiTheme="minorHAnsi" w:hAnsiTheme="minorHAnsi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1246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Účastníci:</vt:lpstr>
    </vt:vector>
  </TitlesOfParts>
  <Company/>
  <LinksUpToDate>false</LinksUpToDate>
  <CharactersWithSpaces>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Účastníci:</dc:title>
  <dc:creator>Martin Slezák</dc:creator>
  <cp:lastModifiedBy>DpmP a.s. DpmP a.s.</cp:lastModifiedBy>
  <cp:revision>2</cp:revision>
  <cp:lastPrinted>2013-06-05T11:44:00Z</cp:lastPrinted>
  <dcterms:created xsi:type="dcterms:W3CDTF">2023-02-15T17:40:00Z</dcterms:created>
  <dcterms:modified xsi:type="dcterms:W3CDTF">2023-02-15T17:40:00Z</dcterms:modified>
</cp:coreProperties>
</file>